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02E49" w14:textId="4BFB2063" w:rsidR="00F119C6" w:rsidRPr="00EF76A2" w:rsidRDefault="00C63D4C" w:rsidP="00792046">
      <w:pPr>
        <w:pStyle w:val="Title"/>
        <w:ind w:firstLine="0"/>
        <w:rPr>
          <w:rFonts w:asciiTheme="minorHAnsi" w:hAnsiTheme="minorHAnsi" w:cstheme="minorHAnsi"/>
          <w:sz w:val="22"/>
          <w:szCs w:val="22"/>
        </w:rPr>
      </w:pPr>
      <w:r>
        <w:rPr>
          <w:rFonts w:asciiTheme="minorHAnsi" w:hAnsiTheme="minorHAnsi" w:cstheme="minorHAnsi"/>
          <w:sz w:val="22"/>
          <w:szCs w:val="22"/>
        </w:rPr>
        <w:t xml:space="preserve"> Hongri (Richard) Gu</w:t>
      </w:r>
    </w:p>
    <w:p w14:paraId="41E9A9ED" w14:textId="77777777" w:rsidR="00CC389B" w:rsidRPr="00CC389B" w:rsidRDefault="00CC389B" w:rsidP="00CC389B">
      <w:pPr>
        <w:spacing w:line="260" w:lineRule="exact"/>
        <w:ind w:firstLine="0"/>
        <w:jc w:val="center"/>
        <w:rPr>
          <w:rFonts w:asciiTheme="minorHAnsi" w:hAnsiTheme="minorHAnsi" w:cstheme="minorHAnsi"/>
          <w:sz w:val="22"/>
          <w:szCs w:val="22"/>
        </w:rPr>
      </w:pPr>
      <w:r w:rsidRPr="00CC389B">
        <w:rPr>
          <w:rFonts w:asciiTheme="minorHAnsi" w:hAnsiTheme="minorHAnsi" w:cstheme="minorHAnsi"/>
          <w:sz w:val="22"/>
          <w:szCs w:val="22"/>
        </w:rPr>
        <w:t xml:space="preserve">Division of Integrated System and Design, </w:t>
      </w:r>
    </w:p>
    <w:p w14:paraId="0A1B937F" w14:textId="77777777" w:rsidR="00CC389B" w:rsidRDefault="00CC389B" w:rsidP="00CC389B">
      <w:pPr>
        <w:spacing w:line="260" w:lineRule="exact"/>
        <w:ind w:firstLine="0"/>
        <w:jc w:val="center"/>
        <w:rPr>
          <w:rFonts w:asciiTheme="minorHAnsi" w:hAnsiTheme="minorHAnsi" w:cstheme="minorHAnsi"/>
          <w:sz w:val="22"/>
          <w:szCs w:val="22"/>
        </w:rPr>
      </w:pPr>
      <w:r w:rsidRPr="00CC389B">
        <w:rPr>
          <w:rFonts w:asciiTheme="minorHAnsi" w:hAnsiTheme="minorHAnsi" w:cstheme="minorHAnsi"/>
          <w:sz w:val="22"/>
          <w:szCs w:val="22"/>
        </w:rPr>
        <w:t>Hong Kong University of Science and Technology (HKUST)</w:t>
      </w:r>
    </w:p>
    <w:p w14:paraId="196EBEC8" w14:textId="458BFD31" w:rsidR="001B781B" w:rsidRPr="00047ABA" w:rsidRDefault="008B3FDE" w:rsidP="00CC389B">
      <w:pPr>
        <w:spacing w:line="260" w:lineRule="exact"/>
        <w:ind w:firstLine="0"/>
        <w:jc w:val="center"/>
        <w:rPr>
          <w:rFonts w:asciiTheme="minorHAnsi" w:hAnsiTheme="minorHAnsi" w:cstheme="minorHAnsi"/>
          <w:sz w:val="22"/>
          <w:szCs w:val="22"/>
        </w:rPr>
      </w:pPr>
      <w:r w:rsidRPr="00047ABA">
        <w:rPr>
          <w:rFonts w:asciiTheme="minorHAnsi" w:hAnsiTheme="minorHAnsi" w:cstheme="minorHAnsi"/>
          <w:sz w:val="22"/>
          <w:szCs w:val="22"/>
        </w:rPr>
        <w:t>Tel.</w:t>
      </w:r>
      <w:r w:rsidRPr="00047ABA">
        <w:rPr>
          <w:rFonts w:asciiTheme="minorHAnsi" w:eastAsia="MS Mincho" w:hAnsiTheme="minorHAnsi" w:cstheme="minorBidi"/>
          <w:sz w:val="22"/>
          <w:szCs w:val="22"/>
        </w:rPr>
        <w:t xml:space="preserve"> </w:t>
      </w:r>
      <w:r w:rsidRPr="00047ABA">
        <w:rPr>
          <w:rFonts w:asciiTheme="minorHAnsi" w:hAnsiTheme="minorHAnsi" w:cstheme="minorHAnsi"/>
          <w:sz w:val="22"/>
          <w:szCs w:val="22"/>
        </w:rPr>
        <w:t>: +</w:t>
      </w:r>
      <w:r w:rsidR="00CC389B">
        <w:rPr>
          <w:rFonts w:asciiTheme="minorHAnsi" w:hAnsiTheme="minorHAnsi" w:cstheme="minorHAnsi" w:hint="eastAsia"/>
          <w:sz w:val="22"/>
          <w:szCs w:val="22"/>
          <w:lang w:eastAsia="zh-CN"/>
        </w:rPr>
        <w:t>852</w:t>
      </w:r>
      <w:r w:rsidRPr="00047ABA">
        <w:rPr>
          <w:rFonts w:asciiTheme="minorHAnsi" w:hAnsiTheme="minorHAnsi" w:cstheme="minorHAnsi"/>
          <w:sz w:val="22"/>
          <w:szCs w:val="22"/>
        </w:rPr>
        <w:t>-</w:t>
      </w:r>
      <w:r w:rsidR="00CC389B">
        <w:rPr>
          <w:rFonts w:asciiTheme="minorHAnsi" w:hAnsiTheme="minorHAnsi" w:cstheme="minorHAnsi" w:hint="eastAsia"/>
          <w:sz w:val="22"/>
          <w:szCs w:val="22"/>
          <w:lang w:eastAsia="zh-CN"/>
        </w:rPr>
        <w:t>56489193</w:t>
      </w:r>
      <w:r w:rsidRPr="00047ABA">
        <w:rPr>
          <w:rFonts w:asciiTheme="minorHAnsi" w:hAnsiTheme="minorHAnsi" w:cstheme="minorHAnsi"/>
          <w:sz w:val="22"/>
          <w:szCs w:val="22"/>
        </w:rPr>
        <w:t xml:space="preserve">; E-mail: </w:t>
      </w:r>
      <w:hyperlink r:id="rId8" w:history="1">
        <w:r w:rsidR="00CC389B" w:rsidRPr="00F0092E">
          <w:rPr>
            <w:rStyle w:val="Hyperlink"/>
            <w:rFonts w:asciiTheme="minorHAnsi" w:hAnsiTheme="minorHAnsi" w:cstheme="minorHAnsi"/>
            <w:sz w:val="22"/>
            <w:szCs w:val="22"/>
          </w:rPr>
          <w:t>hongri</w:t>
        </w:r>
        <w:r w:rsidR="00CC389B" w:rsidRPr="00F0092E">
          <w:rPr>
            <w:rStyle w:val="Hyperlink"/>
            <w:rFonts w:asciiTheme="minorHAnsi" w:hAnsiTheme="minorHAnsi" w:cstheme="minorHAnsi" w:hint="eastAsia"/>
            <w:sz w:val="22"/>
            <w:szCs w:val="22"/>
            <w:lang w:eastAsia="zh-CN"/>
          </w:rPr>
          <w:t>gu@ust.hk</w:t>
        </w:r>
      </w:hyperlink>
      <w:r w:rsidRPr="00047ABA">
        <w:rPr>
          <w:rFonts w:asciiTheme="minorHAnsi" w:hAnsiTheme="minorHAnsi" w:cstheme="minorHAnsi"/>
          <w:sz w:val="22"/>
          <w:szCs w:val="22"/>
        </w:rPr>
        <w:t>;</w:t>
      </w:r>
      <w:r w:rsidRPr="00047ABA">
        <w:rPr>
          <w:rFonts w:asciiTheme="minorHAnsi" w:eastAsia="MS Mincho" w:hAnsiTheme="minorHAnsi" w:cstheme="minorBidi"/>
          <w:sz w:val="22"/>
          <w:szCs w:val="22"/>
        </w:rPr>
        <w:t xml:space="preserve"> </w:t>
      </w:r>
      <w:r w:rsidRPr="00047ABA">
        <w:rPr>
          <w:rFonts w:asciiTheme="minorHAnsi" w:hAnsiTheme="minorHAnsi" w:cstheme="minorHAnsi"/>
          <w:sz w:val="22"/>
          <w:szCs w:val="22"/>
        </w:rPr>
        <w:t xml:space="preserve">Homepage: </w:t>
      </w:r>
      <w:hyperlink r:id="rId9" w:history="1">
        <w:r w:rsidR="00C63D4C" w:rsidRPr="00047ABA">
          <w:rPr>
            <w:rStyle w:val="Hyperlink"/>
            <w:rFonts w:asciiTheme="minorHAnsi" w:hAnsiTheme="minorHAnsi" w:cstheme="minorHAnsi"/>
            <w:sz w:val="22"/>
            <w:szCs w:val="22"/>
          </w:rPr>
          <w:t>https://guhongri.com/</w:t>
        </w:r>
      </w:hyperlink>
    </w:p>
    <w:p w14:paraId="064373F5" w14:textId="1018BABF" w:rsidR="00EF0A28" w:rsidRPr="00C8448B" w:rsidRDefault="00000000" w:rsidP="00792046">
      <w:pPr>
        <w:spacing w:line="260" w:lineRule="exact"/>
        <w:ind w:firstLine="0"/>
        <w:jc w:val="center"/>
        <w:rPr>
          <w:rFonts w:asciiTheme="minorHAnsi" w:hAnsiTheme="minorHAnsi" w:cstheme="minorHAnsi"/>
          <w:sz w:val="22"/>
          <w:szCs w:val="22"/>
        </w:rPr>
      </w:pPr>
      <w:r w:rsidRPr="00C8448B">
        <w:rPr>
          <w:rFonts w:asciiTheme="minorHAnsi" w:hAnsiTheme="minorHAnsi" w:cstheme="minorHAnsi"/>
          <w:sz w:val="22"/>
          <w:szCs w:val="22"/>
        </w:rPr>
        <w:t>ORCID: 0000-0002-6396-3408</w:t>
      </w:r>
    </w:p>
    <w:p w14:paraId="3E0E2C03" w14:textId="768EECE8" w:rsidR="00EF0A28" w:rsidRDefault="00000000" w:rsidP="00792046">
      <w:pPr>
        <w:spacing w:line="260" w:lineRule="exact"/>
        <w:ind w:firstLine="0"/>
        <w:jc w:val="center"/>
        <w:rPr>
          <w:rFonts w:asciiTheme="minorHAnsi" w:hAnsiTheme="minorHAnsi" w:cstheme="minorHAnsi"/>
          <w:sz w:val="22"/>
          <w:szCs w:val="22"/>
        </w:rPr>
      </w:pPr>
      <w:r>
        <w:rPr>
          <w:rFonts w:asciiTheme="minorHAnsi" w:hAnsiTheme="minorHAnsi" w:cstheme="minorHAnsi"/>
          <w:sz w:val="22"/>
          <w:szCs w:val="22"/>
        </w:rPr>
        <w:t>Google Scholar:</w:t>
      </w:r>
      <w:r w:rsidRPr="00EF0A28">
        <w:t xml:space="preserve"> </w:t>
      </w:r>
      <w:hyperlink r:id="rId10" w:history="1">
        <w:r w:rsidR="00EF0A28" w:rsidRPr="00F36F44">
          <w:rPr>
            <w:rStyle w:val="Hyperlink"/>
            <w:rFonts w:asciiTheme="minorHAnsi" w:hAnsiTheme="minorHAnsi" w:cstheme="minorHAnsi"/>
            <w:sz w:val="22"/>
            <w:szCs w:val="22"/>
          </w:rPr>
          <w:t>https://scholar.google.com/citations?user=CkSbyu8AAAAJ&amp;hl=en</w:t>
        </w:r>
      </w:hyperlink>
    </w:p>
    <w:p w14:paraId="09176F0F" w14:textId="6423795D" w:rsidR="008B2498" w:rsidRPr="00C63D4C" w:rsidRDefault="00000000" w:rsidP="00792046">
      <w:pPr>
        <w:spacing w:line="260" w:lineRule="exact"/>
        <w:ind w:firstLine="0"/>
        <w:jc w:val="center"/>
        <w:rPr>
          <w:rFonts w:asciiTheme="minorHAnsi" w:hAnsiTheme="minorHAnsi" w:cstheme="minorHAnsi"/>
          <w:sz w:val="22"/>
          <w:szCs w:val="22"/>
        </w:rPr>
      </w:pPr>
      <w:r>
        <w:rPr>
          <w:rFonts w:asciiTheme="minorHAnsi" w:hAnsiTheme="minorHAnsi" w:cstheme="minorHAnsi"/>
          <w:sz w:val="22"/>
          <w:szCs w:val="22"/>
        </w:rPr>
        <w:t xml:space="preserve">Research Gate: </w:t>
      </w:r>
      <w:hyperlink r:id="rId11" w:history="1">
        <w:r w:rsidR="008B2498" w:rsidRPr="00F36F44">
          <w:rPr>
            <w:rStyle w:val="Hyperlink"/>
            <w:rFonts w:asciiTheme="minorHAnsi" w:hAnsiTheme="minorHAnsi" w:cstheme="minorHAnsi"/>
            <w:sz w:val="22"/>
            <w:szCs w:val="22"/>
          </w:rPr>
          <w:t>https://www.researchgate.net/profile/Hongri_Gu</w:t>
        </w:r>
      </w:hyperlink>
    </w:p>
    <w:p w14:paraId="101ACCA9" w14:textId="77777777" w:rsidR="00EB0E8A" w:rsidRPr="00EF76A2" w:rsidRDefault="00EB0E8A" w:rsidP="005B4452">
      <w:pPr>
        <w:spacing w:line="260" w:lineRule="exact"/>
        <w:ind w:firstLine="0"/>
        <w:rPr>
          <w:rFonts w:asciiTheme="minorHAnsi" w:hAnsiTheme="minorHAnsi" w:cstheme="minorHAnsi"/>
          <w:sz w:val="22"/>
          <w:szCs w:val="22"/>
          <w:lang w:val="nb-NO"/>
        </w:rPr>
      </w:pPr>
    </w:p>
    <w:p w14:paraId="735ED0C3" w14:textId="77777777" w:rsidR="00C63D4C" w:rsidRPr="00EF76A2" w:rsidRDefault="00000000" w:rsidP="00C63D4C">
      <w:pPr>
        <w:ind w:firstLine="0"/>
        <w:jc w:val="left"/>
        <w:rPr>
          <w:rFonts w:asciiTheme="minorHAnsi" w:hAnsiTheme="minorHAnsi" w:cstheme="minorHAnsi"/>
          <w:sz w:val="22"/>
          <w:szCs w:val="22"/>
        </w:rPr>
      </w:pPr>
      <w:r w:rsidRPr="00EF76A2">
        <w:rPr>
          <w:rFonts w:asciiTheme="minorHAnsi" w:hAnsiTheme="minorHAnsi" w:cstheme="minorHAnsi"/>
          <w:b/>
          <w:bCs/>
          <w:sz w:val="22"/>
          <w:szCs w:val="22"/>
        </w:rPr>
        <w:t>EDUCATION</w:t>
      </w:r>
    </w:p>
    <w:p w14:paraId="177BB8C9" w14:textId="20C66449" w:rsidR="00C63D4C" w:rsidRDefault="00000000" w:rsidP="00C63D4C">
      <w:pPr>
        <w:ind w:firstLine="0"/>
        <w:jc w:val="left"/>
        <w:rPr>
          <w:rFonts w:asciiTheme="minorHAnsi" w:hAnsiTheme="minorHAnsi" w:cstheme="minorHAnsi"/>
          <w:sz w:val="22"/>
          <w:szCs w:val="22"/>
        </w:rPr>
      </w:pPr>
      <w:r>
        <w:rPr>
          <w:rFonts w:asciiTheme="minorHAnsi" w:hAnsiTheme="minorHAnsi" w:cstheme="minorHAnsi"/>
          <w:b/>
          <w:bCs/>
          <w:sz w:val="22"/>
          <w:szCs w:val="22"/>
        </w:rPr>
        <w:t>Ph.D. in Mechanical Engineering</w:t>
      </w:r>
      <w:r w:rsidR="007D17EC">
        <w:rPr>
          <w:rFonts w:asciiTheme="minorHAnsi" w:hAnsiTheme="minorHAnsi" w:cstheme="minorHAnsi"/>
          <w:sz w:val="22"/>
          <w:szCs w:val="22"/>
        </w:rPr>
        <w:t>, 01.2017-12.2021, ETH Zurich, Switzerland</w:t>
      </w:r>
    </w:p>
    <w:p w14:paraId="1860513C" w14:textId="4335992F" w:rsidR="00BA7236" w:rsidRPr="00EF76A2" w:rsidRDefault="000D5DF5" w:rsidP="00BA7236">
      <w:pPr>
        <w:ind w:left="708" w:firstLine="0"/>
        <w:jc w:val="left"/>
        <w:rPr>
          <w:rFonts w:asciiTheme="minorHAnsi" w:hAnsiTheme="minorHAnsi" w:cstheme="minorHAnsi"/>
          <w:b/>
          <w:bCs/>
          <w:sz w:val="22"/>
          <w:szCs w:val="22"/>
        </w:rPr>
      </w:pPr>
      <w:r>
        <w:rPr>
          <w:rFonts w:asciiTheme="minorHAnsi" w:hAnsiTheme="minorHAnsi" w:cstheme="minorHAnsi"/>
          <w:sz w:val="22"/>
          <w:szCs w:val="22"/>
        </w:rPr>
        <w:t>Thesis: “Soft Intelligent Structures with Complex Magnetizations” (defense date: 26 Oct.</w:t>
      </w:r>
      <w:r>
        <w:rPr>
          <w:rFonts w:asciiTheme="minorHAnsi" w:eastAsia="MS Mincho" w:hAnsiTheme="minorHAnsi" w:cstheme="minorBidi"/>
          <w:sz w:val="22"/>
          <w:szCs w:val="22"/>
        </w:rPr>
        <w:t xml:space="preserve"> </w:t>
      </w:r>
      <w:r>
        <w:rPr>
          <w:rFonts w:asciiTheme="minorHAnsi" w:hAnsiTheme="minorHAnsi" w:cstheme="minorHAnsi"/>
          <w:sz w:val="22"/>
          <w:szCs w:val="22"/>
        </w:rPr>
        <w:t>2021)</w:t>
      </w:r>
    </w:p>
    <w:p w14:paraId="3A668247" w14:textId="772B2749" w:rsidR="004F06C6" w:rsidRDefault="00EF0A28" w:rsidP="00093882">
      <w:pPr>
        <w:jc w:val="left"/>
        <w:rPr>
          <w:rFonts w:asciiTheme="minorHAnsi" w:hAnsiTheme="minorHAnsi" w:cstheme="minorHAnsi"/>
          <w:sz w:val="22"/>
          <w:szCs w:val="22"/>
        </w:rPr>
      </w:pPr>
      <w:r>
        <w:rPr>
          <w:rFonts w:asciiTheme="minorHAnsi" w:hAnsiTheme="minorHAnsi" w:cstheme="minorHAnsi"/>
          <w:sz w:val="22"/>
          <w:szCs w:val="22"/>
        </w:rPr>
        <w:t>Advisor: Prof. Brad Nelson</w:t>
      </w:r>
    </w:p>
    <w:p w14:paraId="006CB8E3" w14:textId="4306A9D4" w:rsidR="00C63D4C" w:rsidRPr="00186A57" w:rsidRDefault="00000000" w:rsidP="00C63D4C">
      <w:pPr>
        <w:ind w:firstLine="0"/>
        <w:jc w:val="left"/>
        <w:rPr>
          <w:rFonts w:asciiTheme="minorHAnsi" w:hAnsiTheme="minorHAnsi" w:cstheme="minorHAnsi"/>
          <w:sz w:val="22"/>
          <w:szCs w:val="22"/>
        </w:rPr>
      </w:pPr>
      <w:r w:rsidRPr="00186A57">
        <w:rPr>
          <w:rFonts w:asciiTheme="minorHAnsi" w:hAnsiTheme="minorHAnsi" w:cstheme="minorHAnsi"/>
          <w:b/>
          <w:bCs/>
          <w:sz w:val="22"/>
          <w:szCs w:val="22"/>
        </w:rPr>
        <w:t>M.Sc. in Micro</w:t>
      </w:r>
      <w:r w:rsidR="00047ABA" w:rsidRPr="00186A57">
        <w:rPr>
          <w:rFonts w:asciiTheme="minorHAnsi" w:hAnsiTheme="minorHAnsi" w:cstheme="minorHAnsi"/>
          <w:b/>
          <w:bCs/>
          <w:sz w:val="22"/>
          <w:szCs w:val="22"/>
        </w:rPr>
        <w:t xml:space="preserve"> </w:t>
      </w:r>
      <w:r w:rsidRPr="00186A57">
        <w:rPr>
          <w:rFonts w:asciiTheme="minorHAnsi" w:hAnsiTheme="minorHAnsi" w:cstheme="minorHAnsi"/>
          <w:b/>
          <w:bCs/>
          <w:sz w:val="22"/>
          <w:szCs w:val="22"/>
        </w:rPr>
        <w:t>and Nanosystems</w:t>
      </w:r>
      <w:r w:rsidR="007D17EC" w:rsidRPr="00186A57">
        <w:rPr>
          <w:rFonts w:asciiTheme="minorHAnsi" w:hAnsiTheme="minorHAnsi" w:cstheme="minorHAnsi"/>
          <w:sz w:val="22"/>
          <w:szCs w:val="22"/>
        </w:rPr>
        <w:t>, 09.2014-11.2016, ETH Zurich, Switzerland</w:t>
      </w:r>
    </w:p>
    <w:p w14:paraId="0C378A0F" w14:textId="058AED98" w:rsidR="007D17EC" w:rsidRPr="00EF76A2" w:rsidRDefault="008B3FDE" w:rsidP="007D17EC">
      <w:pPr>
        <w:ind w:left="708" w:firstLine="0"/>
        <w:jc w:val="left"/>
        <w:rPr>
          <w:rFonts w:asciiTheme="minorHAnsi" w:hAnsiTheme="minorHAnsi" w:cstheme="minorHAnsi"/>
          <w:sz w:val="22"/>
          <w:szCs w:val="22"/>
        </w:rPr>
      </w:pPr>
      <w:r>
        <w:rPr>
          <w:rFonts w:asciiTheme="minorHAnsi" w:hAnsiTheme="minorHAnsi" w:cstheme="minorHAnsi"/>
          <w:sz w:val="22"/>
          <w:szCs w:val="22"/>
        </w:rPr>
        <w:t>Advisor: Prof. Brad Nelson</w:t>
      </w:r>
    </w:p>
    <w:p w14:paraId="43853E15" w14:textId="4976B754" w:rsidR="007D17EC" w:rsidRPr="007E6721" w:rsidRDefault="00000000" w:rsidP="00C63D4C">
      <w:pPr>
        <w:ind w:firstLine="0"/>
        <w:jc w:val="left"/>
        <w:rPr>
          <w:rFonts w:asciiTheme="minorHAnsi" w:hAnsiTheme="minorHAnsi" w:cstheme="minorHAnsi"/>
          <w:sz w:val="22"/>
          <w:szCs w:val="22"/>
        </w:rPr>
      </w:pPr>
      <w:r w:rsidRPr="007D17EC">
        <w:rPr>
          <w:rFonts w:asciiTheme="minorHAnsi" w:hAnsiTheme="minorHAnsi" w:cstheme="minorHAnsi"/>
          <w:b/>
          <w:bCs/>
          <w:sz w:val="22"/>
          <w:szCs w:val="22"/>
        </w:rPr>
        <w:t>Academic Cooperation Agreement Program</w:t>
      </w:r>
      <w:r w:rsidR="007E6721">
        <w:rPr>
          <w:rFonts w:asciiTheme="minorHAnsi" w:hAnsiTheme="minorHAnsi" w:cstheme="minorHAnsi"/>
          <w:sz w:val="22"/>
          <w:szCs w:val="22"/>
        </w:rPr>
        <w:t>, 02.2014-08.2014, Tokyo Institute of Technology, Japan</w:t>
      </w:r>
    </w:p>
    <w:p w14:paraId="2F9EB321" w14:textId="5A1A16AE" w:rsidR="007D17EC" w:rsidRDefault="00000000" w:rsidP="00C63D4C">
      <w:pPr>
        <w:ind w:firstLine="0"/>
        <w:jc w:val="left"/>
        <w:rPr>
          <w:rFonts w:asciiTheme="minorHAnsi" w:hAnsiTheme="minorHAnsi" w:cstheme="minorHAnsi"/>
          <w:b/>
          <w:bCs/>
          <w:sz w:val="22"/>
          <w:szCs w:val="22"/>
        </w:rPr>
      </w:pPr>
      <w:r w:rsidRPr="009830C8">
        <w:rPr>
          <w:rFonts w:asciiTheme="minorHAnsi" w:hAnsiTheme="minorHAnsi" w:cstheme="minorHAnsi"/>
          <w:b/>
          <w:bCs/>
          <w:sz w:val="22"/>
          <w:szCs w:val="22"/>
        </w:rPr>
        <w:t>Young Scientist Exchange Program</w:t>
      </w:r>
      <w:r w:rsidR="007E6721" w:rsidRPr="007E6721">
        <w:rPr>
          <w:rFonts w:asciiTheme="minorHAnsi" w:hAnsiTheme="minorHAnsi" w:cstheme="minorHAnsi"/>
          <w:sz w:val="22"/>
          <w:szCs w:val="22"/>
        </w:rPr>
        <w:t>, 09.2012-08.2013, Tokyo Institute of Technology, Japan</w:t>
      </w:r>
    </w:p>
    <w:p w14:paraId="2F6E9E00" w14:textId="0C359FD8" w:rsidR="007E6721" w:rsidRPr="007E6721" w:rsidRDefault="00000000" w:rsidP="007E6721">
      <w:pPr>
        <w:ind w:left="708" w:firstLine="0"/>
        <w:jc w:val="left"/>
        <w:rPr>
          <w:rFonts w:asciiTheme="minorHAnsi" w:hAnsiTheme="minorHAnsi" w:cstheme="minorHAnsi"/>
          <w:sz w:val="22"/>
          <w:szCs w:val="22"/>
        </w:rPr>
      </w:pPr>
      <w:r>
        <w:rPr>
          <w:rFonts w:asciiTheme="minorHAnsi" w:hAnsiTheme="minorHAnsi" w:cstheme="minorHAnsi"/>
          <w:sz w:val="22"/>
          <w:szCs w:val="22"/>
        </w:rPr>
        <w:t>Advisor: Prof. Shinichi Yokota</w:t>
      </w:r>
    </w:p>
    <w:p w14:paraId="65FD82FA" w14:textId="6D928D46" w:rsidR="00C63D4C" w:rsidRDefault="00000000" w:rsidP="00C63D4C">
      <w:pPr>
        <w:ind w:firstLine="0"/>
        <w:jc w:val="left"/>
        <w:rPr>
          <w:rFonts w:asciiTheme="minorHAnsi" w:hAnsiTheme="minorHAnsi" w:cstheme="minorHAnsi"/>
          <w:sz w:val="22"/>
          <w:szCs w:val="22"/>
        </w:rPr>
      </w:pPr>
      <w:r w:rsidRPr="009830C8">
        <w:rPr>
          <w:rFonts w:asciiTheme="minorHAnsi" w:hAnsiTheme="minorHAnsi" w:cstheme="minorHAnsi"/>
          <w:b/>
          <w:bCs/>
          <w:sz w:val="22"/>
          <w:szCs w:val="22"/>
        </w:rPr>
        <w:t>B.Eng. in Mechatronics Engineering</w:t>
      </w:r>
      <w:r>
        <w:rPr>
          <w:rFonts w:asciiTheme="minorHAnsi" w:hAnsiTheme="minorHAnsi" w:cstheme="minorHAnsi"/>
          <w:sz w:val="22"/>
          <w:szCs w:val="22"/>
        </w:rPr>
        <w:t>, 09.2009-06.2014, Zhejiang University, China</w:t>
      </w:r>
    </w:p>
    <w:p w14:paraId="3168FA7A" w14:textId="77777777" w:rsidR="00C63D4C" w:rsidRPr="00EF76A2" w:rsidRDefault="00C63D4C" w:rsidP="00C63D4C">
      <w:pPr>
        <w:ind w:firstLine="0"/>
        <w:jc w:val="left"/>
        <w:rPr>
          <w:rFonts w:asciiTheme="minorHAnsi" w:hAnsiTheme="minorHAnsi" w:cstheme="minorHAnsi"/>
          <w:sz w:val="22"/>
          <w:szCs w:val="22"/>
        </w:rPr>
      </w:pPr>
    </w:p>
    <w:p w14:paraId="49EA9B26" w14:textId="172DAEE8" w:rsidR="00F119C6" w:rsidRPr="00EF76A2" w:rsidRDefault="00000000" w:rsidP="006C6561">
      <w:pPr>
        <w:ind w:firstLine="0"/>
        <w:jc w:val="left"/>
        <w:rPr>
          <w:rFonts w:asciiTheme="minorHAnsi" w:hAnsiTheme="minorHAnsi" w:cstheme="minorHAnsi"/>
          <w:caps/>
          <w:sz w:val="22"/>
          <w:szCs w:val="22"/>
        </w:rPr>
      </w:pPr>
      <w:r>
        <w:rPr>
          <w:rFonts w:asciiTheme="minorHAnsi" w:eastAsia="MS Mincho" w:hAnsiTheme="minorHAnsi" w:cstheme="minorBidi"/>
          <w:b/>
          <w:bCs/>
          <w:caps/>
          <w:sz w:val="22"/>
          <w:szCs w:val="22"/>
        </w:rPr>
        <w:t>Employment</w:t>
      </w:r>
      <w:r>
        <w:rPr>
          <w:rFonts w:asciiTheme="minorHAnsi" w:hAnsiTheme="minorHAnsi" w:cstheme="minorHAnsi"/>
          <w:b/>
          <w:bCs/>
          <w:caps/>
          <w:sz w:val="22"/>
          <w:szCs w:val="22"/>
        </w:rPr>
        <w:t xml:space="preserve"> History</w:t>
      </w:r>
    </w:p>
    <w:p w14:paraId="3F76A30D" w14:textId="684BB5D8" w:rsidR="00017A9C" w:rsidRPr="00017A9C" w:rsidRDefault="00017A9C" w:rsidP="00017A9C">
      <w:pPr>
        <w:pStyle w:val="BodyTextIndent"/>
        <w:ind w:left="2127" w:hanging="2127"/>
        <w:jc w:val="left"/>
        <w:rPr>
          <w:rFonts w:asciiTheme="minorHAnsi" w:eastAsia="SimSun" w:hAnsiTheme="minorHAnsi" w:cstheme="minorHAnsi"/>
          <w:bCs/>
          <w:sz w:val="22"/>
          <w:szCs w:val="22"/>
          <w:lang w:eastAsia="zh-CN"/>
        </w:rPr>
      </w:pPr>
      <w:r w:rsidRPr="00EF76A2">
        <w:rPr>
          <w:rFonts w:asciiTheme="minorHAnsi" w:hAnsiTheme="minorHAnsi" w:cstheme="minorHAnsi"/>
          <w:b/>
          <w:bCs/>
          <w:sz w:val="22"/>
          <w:szCs w:val="22"/>
        </w:rPr>
        <w:t>01.202</w:t>
      </w:r>
      <w:r>
        <w:rPr>
          <w:rFonts w:asciiTheme="minorHAnsi" w:eastAsia="SimSun" w:hAnsiTheme="minorHAnsi" w:cstheme="minorHAnsi" w:hint="eastAsia"/>
          <w:b/>
          <w:bCs/>
          <w:sz w:val="22"/>
          <w:szCs w:val="22"/>
          <w:lang w:eastAsia="zh-CN"/>
        </w:rPr>
        <w:t>5</w:t>
      </w:r>
      <w:r w:rsidRPr="00EF76A2">
        <w:rPr>
          <w:rFonts w:asciiTheme="minorHAnsi" w:hAnsiTheme="minorHAnsi" w:cstheme="minorHAnsi"/>
          <w:b/>
          <w:bCs/>
          <w:sz w:val="22"/>
          <w:szCs w:val="22"/>
        </w:rPr>
        <w:t>-now</w:t>
      </w:r>
      <w:r w:rsidRPr="00EF76A2">
        <w:rPr>
          <w:rFonts w:asciiTheme="minorHAnsi" w:hAnsiTheme="minorHAnsi" w:cstheme="minorHAnsi"/>
          <w:b/>
          <w:bCs/>
          <w:sz w:val="22"/>
          <w:szCs w:val="22"/>
        </w:rPr>
        <w:tab/>
      </w:r>
      <w:r>
        <w:rPr>
          <w:rFonts w:asciiTheme="minorHAnsi" w:eastAsia="SimSun" w:hAnsiTheme="minorHAnsi" w:cstheme="minorHAnsi" w:hint="eastAsia"/>
          <w:b/>
          <w:bCs/>
          <w:sz w:val="22"/>
          <w:szCs w:val="22"/>
          <w:lang w:eastAsia="zh-CN"/>
        </w:rPr>
        <w:t>Tenure Track Assistant Professor,</w:t>
      </w:r>
      <w:r>
        <w:rPr>
          <w:rFonts w:asciiTheme="minorHAnsi" w:eastAsia="SimSun" w:hAnsiTheme="minorHAnsi" w:cstheme="minorHAnsi" w:hint="eastAsia"/>
          <w:bCs/>
          <w:sz w:val="22"/>
          <w:szCs w:val="22"/>
          <w:lang w:eastAsia="zh-CN"/>
        </w:rPr>
        <w:t xml:space="preserve"> D</w:t>
      </w:r>
      <w:r w:rsidR="001C2153">
        <w:rPr>
          <w:rFonts w:asciiTheme="minorHAnsi" w:eastAsia="SimSun" w:hAnsiTheme="minorHAnsi" w:cstheme="minorHAnsi" w:hint="eastAsia"/>
          <w:bCs/>
          <w:sz w:val="22"/>
          <w:szCs w:val="22"/>
          <w:lang w:eastAsia="zh-CN"/>
        </w:rPr>
        <w:t>i</w:t>
      </w:r>
      <w:r>
        <w:rPr>
          <w:rFonts w:asciiTheme="minorHAnsi" w:eastAsia="SimSun" w:hAnsiTheme="minorHAnsi" w:cstheme="minorHAnsi" w:hint="eastAsia"/>
          <w:bCs/>
          <w:sz w:val="22"/>
          <w:szCs w:val="22"/>
          <w:lang w:eastAsia="zh-CN"/>
        </w:rPr>
        <w:t>vision of Integrative System and Design, Hong Kong University of Science and Technology, Hong Kong SAR</w:t>
      </w:r>
    </w:p>
    <w:p w14:paraId="475946F4" w14:textId="764DC9EF" w:rsidR="00605152" w:rsidRDefault="00000000" w:rsidP="00605152">
      <w:pPr>
        <w:pStyle w:val="BodyTextIndent"/>
        <w:ind w:left="2127" w:hanging="2127"/>
        <w:jc w:val="left"/>
        <w:rPr>
          <w:rFonts w:asciiTheme="minorHAnsi" w:hAnsiTheme="minorHAnsi" w:cstheme="minorHAnsi"/>
          <w:bCs/>
          <w:sz w:val="22"/>
          <w:szCs w:val="22"/>
        </w:rPr>
      </w:pPr>
      <w:r w:rsidRPr="00EF76A2">
        <w:rPr>
          <w:rFonts w:asciiTheme="minorHAnsi" w:hAnsiTheme="minorHAnsi" w:cstheme="minorHAnsi"/>
          <w:b/>
          <w:bCs/>
          <w:sz w:val="22"/>
          <w:szCs w:val="22"/>
        </w:rPr>
        <w:t>01.2022-</w:t>
      </w:r>
      <w:r w:rsidR="00017A9C">
        <w:rPr>
          <w:rFonts w:asciiTheme="minorHAnsi" w:eastAsia="SimSun" w:hAnsiTheme="minorHAnsi" w:cstheme="minorHAnsi" w:hint="eastAsia"/>
          <w:b/>
          <w:bCs/>
          <w:sz w:val="22"/>
          <w:szCs w:val="22"/>
          <w:lang w:eastAsia="zh-CN"/>
        </w:rPr>
        <w:t>12.2024</w:t>
      </w:r>
      <w:r w:rsidRPr="00EF76A2">
        <w:rPr>
          <w:rFonts w:asciiTheme="minorHAnsi" w:hAnsiTheme="minorHAnsi" w:cstheme="minorHAnsi"/>
          <w:b/>
          <w:bCs/>
          <w:sz w:val="22"/>
          <w:szCs w:val="22"/>
        </w:rPr>
        <w:tab/>
      </w:r>
      <w:r>
        <w:rPr>
          <w:rFonts w:asciiTheme="minorHAnsi" w:hAnsiTheme="minorHAnsi" w:cstheme="minorHAnsi"/>
          <w:bCs/>
          <w:sz w:val="22"/>
          <w:szCs w:val="22"/>
        </w:rPr>
        <w:t>Postdoctoral Associate, University of Konstanz, Germany</w:t>
      </w:r>
    </w:p>
    <w:p w14:paraId="449D9328" w14:textId="5BCA8247" w:rsidR="00A352D5" w:rsidRPr="00605152" w:rsidRDefault="00000000" w:rsidP="00577E1B">
      <w:pPr>
        <w:pStyle w:val="BodyTextIndent"/>
        <w:ind w:left="2127" w:hanging="2127"/>
        <w:jc w:val="left"/>
        <w:rPr>
          <w:rFonts w:asciiTheme="minorHAnsi" w:hAnsiTheme="minorHAnsi" w:cstheme="minorHAnsi"/>
          <w:bCs/>
          <w:sz w:val="22"/>
          <w:szCs w:val="22"/>
        </w:rPr>
      </w:pPr>
      <w:r>
        <w:rPr>
          <w:rFonts w:asciiTheme="minorHAnsi" w:hAnsiTheme="minorHAnsi" w:cstheme="minorHAnsi"/>
          <w:bCs/>
          <w:sz w:val="22"/>
          <w:szCs w:val="22"/>
        </w:rPr>
        <w:t xml:space="preserve">                                           (Advisor: Prof. Clemens Bechinger)</w:t>
      </w:r>
    </w:p>
    <w:p w14:paraId="6647C5DB" w14:textId="1F4CA596" w:rsidR="008E63F2" w:rsidRPr="00EF76A2" w:rsidRDefault="00000000" w:rsidP="004C492A">
      <w:pPr>
        <w:pStyle w:val="BodyTextIndent"/>
        <w:ind w:left="2127" w:hanging="2127"/>
        <w:jc w:val="left"/>
        <w:rPr>
          <w:rFonts w:asciiTheme="minorHAnsi" w:hAnsiTheme="minorHAnsi" w:cstheme="minorHAnsi"/>
          <w:bCs/>
          <w:sz w:val="22"/>
          <w:szCs w:val="22"/>
        </w:rPr>
      </w:pPr>
      <w:r w:rsidRPr="00EF76A2">
        <w:rPr>
          <w:rFonts w:asciiTheme="minorHAnsi" w:hAnsiTheme="minorHAnsi" w:cstheme="minorHAnsi"/>
          <w:b/>
          <w:bCs/>
          <w:sz w:val="22"/>
          <w:szCs w:val="22"/>
        </w:rPr>
        <w:t>01.2017-12.2021</w:t>
      </w:r>
      <w:r w:rsidRPr="00EF76A2">
        <w:rPr>
          <w:rFonts w:asciiTheme="minorHAnsi" w:hAnsiTheme="minorHAnsi" w:cstheme="minorHAnsi"/>
          <w:b/>
          <w:bCs/>
          <w:sz w:val="22"/>
          <w:szCs w:val="22"/>
        </w:rPr>
        <w:tab/>
      </w:r>
      <w:r w:rsidR="008B3FDE">
        <w:rPr>
          <w:rFonts w:asciiTheme="minorHAnsi" w:hAnsiTheme="minorHAnsi" w:cstheme="minorHAnsi"/>
          <w:bCs/>
          <w:sz w:val="22"/>
          <w:szCs w:val="22"/>
        </w:rPr>
        <w:t>Scientific Assistant, Multi-Scale Robotics Lab, ETH Zurich, Switzerland</w:t>
      </w:r>
    </w:p>
    <w:p w14:paraId="57945403" w14:textId="6413969E" w:rsidR="00F119C6" w:rsidRPr="00EF76A2" w:rsidRDefault="007A5BD0" w:rsidP="007E6721">
      <w:pPr>
        <w:pStyle w:val="BodyTextIndent"/>
        <w:ind w:left="2127" w:hanging="2127"/>
        <w:jc w:val="left"/>
        <w:rPr>
          <w:rFonts w:asciiTheme="minorHAnsi" w:hAnsiTheme="minorHAnsi" w:cstheme="minorHAnsi"/>
          <w:sz w:val="22"/>
          <w:szCs w:val="22"/>
        </w:rPr>
      </w:pPr>
      <w:r w:rsidRPr="00EF76A2">
        <w:rPr>
          <w:rFonts w:asciiTheme="minorHAnsi" w:hAnsiTheme="minorHAnsi" w:cstheme="minorHAnsi"/>
          <w:b/>
          <w:bCs/>
          <w:sz w:val="22"/>
          <w:szCs w:val="22"/>
        </w:rPr>
        <w:t>02.2014-08.2014</w:t>
      </w:r>
      <w:r w:rsidRPr="00EF76A2">
        <w:rPr>
          <w:rFonts w:asciiTheme="minorHAnsi" w:hAnsiTheme="minorHAnsi" w:cstheme="minorHAnsi"/>
          <w:b/>
          <w:bCs/>
          <w:sz w:val="22"/>
          <w:szCs w:val="22"/>
        </w:rPr>
        <w:tab/>
      </w:r>
      <w:r w:rsidR="008B3FDE">
        <w:rPr>
          <w:rFonts w:asciiTheme="minorHAnsi" w:hAnsiTheme="minorHAnsi" w:cstheme="minorHAnsi"/>
          <w:sz w:val="22"/>
          <w:szCs w:val="22"/>
        </w:rPr>
        <w:t>Research Assistant, Tokyo Institute of Technology, Japan</w:t>
      </w:r>
    </w:p>
    <w:p w14:paraId="7AAB3DA6" w14:textId="6DF93FC4" w:rsidR="00F119C6" w:rsidRDefault="00F119C6" w:rsidP="006C6561">
      <w:pPr>
        <w:ind w:firstLine="0"/>
        <w:jc w:val="left"/>
        <w:rPr>
          <w:rFonts w:asciiTheme="minorHAnsi" w:hAnsiTheme="minorHAnsi" w:cstheme="minorHAnsi"/>
          <w:sz w:val="22"/>
          <w:szCs w:val="22"/>
        </w:rPr>
      </w:pPr>
    </w:p>
    <w:p w14:paraId="0E103885" w14:textId="2614B1B4" w:rsidR="00C21D74" w:rsidRPr="00B675EF" w:rsidRDefault="009830C8" w:rsidP="008B3FDE">
      <w:pPr>
        <w:ind w:firstLine="0"/>
        <w:rPr>
          <w:rFonts w:asciiTheme="minorHAnsi" w:hAnsiTheme="minorHAnsi" w:cstheme="minorHAnsi"/>
          <w:b/>
          <w:bCs/>
          <w:sz w:val="22"/>
          <w:szCs w:val="22"/>
        </w:rPr>
      </w:pPr>
      <w:r>
        <w:rPr>
          <w:rFonts w:asciiTheme="minorHAnsi" w:hAnsiTheme="minorHAnsi" w:cstheme="minorHAnsi"/>
          <w:b/>
          <w:bCs/>
          <w:sz w:val="22"/>
          <w:szCs w:val="22"/>
        </w:rPr>
        <w:t>AWARDS AND RECOGNITIONS</w:t>
      </w:r>
    </w:p>
    <w:p w14:paraId="323E39F4" w14:textId="3009214E" w:rsidR="007C5159" w:rsidRPr="008E5205" w:rsidRDefault="007C5159" w:rsidP="007C5159">
      <w:pPr>
        <w:pStyle w:val="BodyTextIndent"/>
        <w:ind w:left="2127" w:hanging="2127"/>
        <w:jc w:val="left"/>
        <w:rPr>
          <w:rFonts w:asciiTheme="minorHAnsi" w:hAnsiTheme="minorHAnsi" w:cstheme="minorHAnsi"/>
          <w:bCs/>
          <w:sz w:val="22"/>
          <w:szCs w:val="22"/>
        </w:rPr>
      </w:pPr>
      <w:r w:rsidRPr="00FD3D01">
        <w:rPr>
          <w:rFonts w:asciiTheme="minorHAnsi" w:hAnsiTheme="minorHAnsi" w:cstheme="minorHAnsi"/>
          <w:b/>
          <w:sz w:val="22"/>
          <w:szCs w:val="22"/>
        </w:rPr>
        <w:t>05.202</w:t>
      </w:r>
      <w:r>
        <w:rPr>
          <w:rFonts w:asciiTheme="minorHAnsi" w:hAnsiTheme="minorHAnsi" w:cstheme="minorHAnsi"/>
          <w:b/>
          <w:sz w:val="22"/>
          <w:szCs w:val="22"/>
        </w:rPr>
        <w:t>4</w:t>
      </w:r>
      <w:r w:rsidRPr="00FD3D01">
        <w:rPr>
          <w:rFonts w:asciiTheme="minorHAnsi" w:hAnsiTheme="minorHAnsi" w:cstheme="minorHAnsi"/>
          <w:b/>
          <w:sz w:val="22"/>
          <w:szCs w:val="22"/>
        </w:rPr>
        <w:tab/>
      </w:r>
      <w:r>
        <w:rPr>
          <w:rFonts w:asciiTheme="minorHAnsi" w:hAnsiTheme="minorHAnsi" w:cstheme="minorHAnsi"/>
          <w:b/>
          <w:sz w:val="22"/>
          <w:szCs w:val="22"/>
        </w:rPr>
        <w:t>CASCB Travel Grant</w:t>
      </w:r>
      <w:r w:rsidRPr="007C5159">
        <w:rPr>
          <w:rFonts w:asciiTheme="minorHAnsi" w:hAnsiTheme="minorHAnsi" w:cstheme="minorHAnsi"/>
          <w:bCs/>
          <w:sz w:val="22"/>
          <w:szCs w:val="22"/>
        </w:rPr>
        <w:t>, (3k EUR)</w:t>
      </w:r>
      <w:r>
        <w:rPr>
          <w:rFonts w:asciiTheme="minorHAnsi" w:hAnsiTheme="minorHAnsi" w:cstheme="minorHAnsi"/>
          <w:b/>
          <w:sz w:val="22"/>
          <w:szCs w:val="22"/>
        </w:rPr>
        <w:t>,</w:t>
      </w:r>
      <w:r w:rsidRPr="008E5205">
        <w:rPr>
          <w:rFonts w:asciiTheme="minorHAnsi" w:hAnsiTheme="minorHAnsi" w:cstheme="minorHAnsi"/>
          <w:bCs/>
          <w:sz w:val="22"/>
          <w:szCs w:val="22"/>
        </w:rPr>
        <w:t xml:space="preserve"> </w:t>
      </w:r>
      <w:r w:rsidR="00295B0E" w:rsidRPr="00295B0E">
        <w:rPr>
          <w:rFonts w:asciiTheme="minorHAnsi" w:hAnsiTheme="minorHAnsi" w:cstheme="minorHAnsi"/>
          <w:bCs/>
          <w:sz w:val="22"/>
          <w:szCs w:val="22"/>
        </w:rPr>
        <w:t xml:space="preserve">Centre for the Advanced Study of Collective </w:t>
      </w:r>
      <w:proofErr w:type="spellStart"/>
      <w:r w:rsidR="00295B0E" w:rsidRPr="00295B0E">
        <w:rPr>
          <w:rFonts w:asciiTheme="minorHAnsi" w:hAnsiTheme="minorHAnsi" w:cstheme="minorHAnsi"/>
          <w:bCs/>
          <w:sz w:val="22"/>
          <w:szCs w:val="22"/>
        </w:rPr>
        <w:t>Behaviour</w:t>
      </w:r>
      <w:proofErr w:type="spellEnd"/>
    </w:p>
    <w:p w14:paraId="57205EAA" w14:textId="354BD944" w:rsidR="008E5205" w:rsidRPr="008E5205" w:rsidRDefault="00000000" w:rsidP="008E5205">
      <w:pPr>
        <w:pStyle w:val="BodyTextIndent"/>
        <w:ind w:left="2127" w:hanging="2127"/>
        <w:jc w:val="left"/>
        <w:rPr>
          <w:rFonts w:asciiTheme="minorHAnsi" w:hAnsiTheme="minorHAnsi" w:cstheme="minorHAnsi"/>
          <w:bCs/>
          <w:sz w:val="22"/>
          <w:szCs w:val="22"/>
        </w:rPr>
      </w:pPr>
      <w:r w:rsidRPr="00FD3D01">
        <w:rPr>
          <w:rFonts w:asciiTheme="minorHAnsi" w:hAnsiTheme="minorHAnsi" w:cstheme="minorHAnsi"/>
          <w:b/>
          <w:sz w:val="22"/>
          <w:szCs w:val="22"/>
        </w:rPr>
        <w:t>05.2023</w:t>
      </w:r>
      <w:r w:rsidRPr="00FD3D01">
        <w:rPr>
          <w:rFonts w:asciiTheme="minorHAnsi" w:hAnsiTheme="minorHAnsi" w:cstheme="minorHAnsi"/>
          <w:b/>
          <w:sz w:val="22"/>
          <w:szCs w:val="22"/>
        </w:rPr>
        <w:tab/>
        <w:t>Best Poster Award for ICRA 2023 workshop: “Shrinking the Cutting Edge, Making Small-Scale Medical Robots for Humans”,</w:t>
      </w:r>
      <w:r w:rsidRPr="008E5205">
        <w:rPr>
          <w:rFonts w:asciiTheme="minorHAnsi" w:hAnsiTheme="minorHAnsi" w:cstheme="minorHAnsi"/>
          <w:bCs/>
          <w:sz w:val="22"/>
          <w:szCs w:val="22"/>
        </w:rPr>
        <w:t xml:space="preserve"> IEEE Robotics and Automation Society</w:t>
      </w:r>
    </w:p>
    <w:p w14:paraId="0F3730A8" w14:textId="15DEA6D0" w:rsidR="005E2573" w:rsidRPr="005E2573" w:rsidRDefault="00000000" w:rsidP="005E2573">
      <w:pPr>
        <w:pStyle w:val="BodyTextIndent"/>
        <w:ind w:left="2127" w:hanging="2127"/>
        <w:jc w:val="left"/>
        <w:rPr>
          <w:rFonts w:asciiTheme="minorHAnsi" w:hAnsiTheme="minorHAnsi" w:cstheme="minorHAnsi"/>
          <w:bCs/>
          <w:sz w:val="22"/>
          <w:szCs w:val="22"/>
        </w:rPr>
      </w:pPr>
      <w:r>
        <w:rPr>
          <w:rFonts w:asciiTheme="minorHAnsi" w:hAnsiTheme="minorHAnsi" w:cstheme="minorHAnsi"/>
          <w:b/>
          <w:sz w:val="22"/>
          <w:szCs w:val="22"/>
        </w:rPr>
        <w:t>11.2022</w:t>
      </w:r>
      <w:r>
        <w:rPr>
          <w:rFonts w:asciiTheme="minorHAnsi" w:hAnsiTheme="minorHAnsi" w:cstheme="minorHAnsi"/>
          <w:b/>
          <w:sz w:val="22"/>
          <w:szCs w:val="22"/>
        </w:rPr>
        <w:tab/>
        <w:t>ETH Medal for outstanding doctoral thesis 2022</w:t>
      </w:r>
      <w:r>
        <w:rPr>
          <w:rFonts w:asciiTheme="minorHAnsi" w:hAnsiTheme="minorHAnsi" w:cstheme="minorHAnsi"/>
          <w:bCs/>
          <w:sz w:val="22"/>
          <w:szCs w:val="22"/>
        </w:rPr>
        <w:t>, (2k CHF), ETH Zurich</w:t>
      </w:r>
    </w:p>
    <w:p w14:paraId="02C40537" w14:textId="7563835C" w:rsidR="001905AE" w:rsidRPr="001905AE" w:rsidRDefault="00000000" w:rsidP="001905AE">
      <w:pPr>
        <w:pStyle w:val="BodyTextIndent"/>
        <w:ind w:left="2127" w:hanging="2127"/>
        <w:jc w:val="left"/>
        <w:rPr>
          <w:rFonts w:asciiTheme="minorHAnsi" w:hAnsiTheme="minorHAnsi" w:cstheme="minorHAnsi"/>
          <w:bCs/>
          <w:sz w:val="22"/>
          <w:szCs w:val="22"/>
        </w:rPr>
      </w:pPr>
      <w:r>
        <w:rPr>
          <w:rFonts w:asciiTheme="minorHAnsi" w:hAnsiTheme="minorHAnsi" w:cstheme="minorHAnsi"/>
          <w:b/>
          <w:sz w:val="22"/>
          <w:szCs w:val="22"/>
        </w:rPr>
        <w:t>10.2022</w:t>
      </w:r>
      <w:r>
        <w:rPr>
          <w:rFonts w:asciiTheme="minorHAnsi" w:hAnsiTheme="minorHAnsi" w:cstheme="minorHAnsi"/>
          <w:b/>
          <w:sz w:val="22"/>
          <w:szCs w:val="22"/>
        </w:rPr>
        <w:tab/>
        <w:t xml:space="preserve">Best Talk Award for </w:t>
      </w:r>
      <w:proofErr w:type="spellStart"/>
      <w:r>
        <w:rPr>
          <w:rFonts w:asciiTheme="minorHAnsi" w:hAnsiTheme="minorHAnsi" w:cstheme="minorHAnsi"/>
          <w:b/>
          <w:sz w:val="22"/>
          <w:szCs w:val="22"/>
        </w:rPr>
        <w:t>microTAS</w:t>
      </w:r>
      <w:proofErr w:type="spellEnd"/>
      <w:r>
        <w:rPr>
          <w:rFonts w:asciiTheme="minorHAnsi" w:hAnsiTheme="minorHAnsi" w:cstheme="minorHAnsi"/>
          <w:b/>
          <w:sz w:val="22"/>
          <w:szCs w:val="22"/>
        </w:rPr>
        <w:t xml:space="preserve"> 2022 (runner up)</w:t>
      </w:r>
      <w:r w:rsidR="009352A4">
        <w:rPr>
          <w:rFonts w:asciiTheme="minorHAnsi" w:hAnsiTheme="minorHAnsi" w:cstheme="minorHAnsi"/>
          <w:bCs/>
          <w:sz w:val="22"/>
          <w:szCs w:val="22"/>
        </w:rPr>
        <w:t>, (500 USD), Chemical and Biological Microsystems Society (CBMS) (&gt;800 participants)</w:t>
      </w:r>
    </w:p>
    <w:p w14:paraId="615CBAFD" w14:textId="1039AD92" w:rsidR="007768A1" w:rsidRPr="007768A1" w:rsidRDefault="003720EB" w:rsidP="00577E1B">
      <w:pPr>
        <w:pStyle w:val="BodyTextIndent"/>
        <w:ind w:left="2127" w:hanging="2127"/>
        <w:jc w:val="left"/>
        <w:rPr>
          <w:rFonts w:asciiTheme="minorHAnsi" w:hAnsiTheme="minorHAnsi" w:cstheme="minorHAnsi"/>
          <w:bCs/>
          <w:sz w:val="22"/>
          <w:szCs w:val="22"/>
        </w:rPr>
      </w:pPr>
      <w:r>
        <w:rPr>
          <w:rFonts w:asciiTheme="minorHAnsi" w:hAnsiTheme="minorHAnsi" w:cstheme="minorHAnsi"/>
          <w:b/>
          <w:sz w:val="22"/>
          <w:szCs w:val="22"/>
        </w:rPr>
        <w:t>07.2021</w:t>
      </w:r>
      <w:r>
        <w:rPr>
          <w:rFonts w:asciiTheme="minorHAnsi" w:hAnsiTheme="minorHAnsi" w:cstheme="minorHAnsi"/>
          <w:b/>
          <w:sz w:val="22"/>
          <w:szCs w:val="22"/>
        </w:rPr>
        <w:tab/>
        <w:t>Chinese government award for outstanding self-financed students abroad of 2020</w:t>
      </w:r>
      <w:r w:rsidR="006129EC" w:rsidRPr="006129EC">
        <w:rPr>
          <w:rFonts w:asciiTheme="minorHAnsi" w:hAnsiTheme="minorHAnsi" w:cstheme="minorHAnsi"/>
          <w:bCs/>
          <w:sz w:val="22"/>
          <w:szCs w:val="22"/>
        </w:rPr>
        <w:t>, (6k USD), China Scholarship Council</w:t>
      </w:r>
    </w:p>
    <w:p w14:paraId="20159B06" w14:textId="41688254" w:rsidR="0037054E" w:rsidRPr="0037054E" w:rsidRDefault="00000000" w:rsidP="0037054E">
      <w:pPr>
        <w:pStyle w:val="BodyTextIndent"/>
        <w:ind w:left="2127" w:hanging="2127"/>
        <w:jc w:val="left"/>
        <w:rPr>
          <w:rFonts w:asciiTheme="minorHAnsi" w:hAnsiTheme="minorHAnsi" w:cstheme="minorHAnsi"/>
          <w:bCs/>
          <w:sz w:val="22"/>
          <w:szCs w:val="22"/>
        </w:rPr>
      </w:pPr>
      <w:r w:rsidRPr="0037054E">
        <w:rPr>
          <w:rFonts w:asciiTheme="minorHAnsi" w:hAnsiTheme="minorHAnsi" w:cstheme="minorHAnsi"/>
          <w:b/>
          <w:sz w:val="22"/>
          <w:szCs w:val="22"/>
        </w:rPr>
        <w:t>2020</w:t>
      </w:r>
      <w:r w:rsidRPr="0037054E">
        <w:rPr>
          <w:rFonts w:asciiTheme="minorHAnsi" w:hAnsiTheme="minorHAnsi" w:cstheme="minorHAnsi"/>
          <w:b/>
          <w:sz w:val="22"/>
          <w:szCs w:val="22"/>
        </w:rPr>
        <w:tab/>
        <w:t>Top 50 Physics Articles</w:t>
      </w:r>
      <w:r>
        <w:rPr>
          <w:rFonts w:asciiTheme="minorHAnsi" w:hAnsiTheme="minorHAnsi" w:cstheme="minorHAnsi"/>
          <w:bCs/>
          <w:sz w:val="22"/>
          <w:szCs w:val="22"/>
        </w:rPr>
        <w:t>, Nature Communications</w:t>
      </w:r>
    </w:p>
    <w:p w14:paraId="4419C0FD" w14:textId="51FBF556" w:rsidR="00EF0A28" w:rsidRDefault="00000000" w:rsidP="00EF0A28">
      <w:pPr>
        <w:pStyle w:val="BodyTextIndent"/>
        <w:ind w:left="2127" w:hanging="2127"/>
        <w:jc w:val="left"/>
        <w:rPr>
          <w:rFonts w:asciiTheme="minorHAnsi" w:hAnsiTheme="minorHAnsi" w:cstheme="minorHAnsi"/>
          <w:sz w:val="22"/>
          <w:szCs w:val="22"/>
        </w:rPr>
      </w:pPr>
      <w:r w:rsidRPr="00F07E34">
        <w:rPr>
          <w:rFonts w:asciiTheme="minorHAnsi" w:hAnsiTheme="minorHAnsi" w:cstheme="minorHAnsi"/>
          <w:b/>
          <w:bCs/>
          <w:sz w:val="22"/>
          <w:szCs w:val="22"/>
        </w:rPr>
        <w:t>2011-2012</w:t>
      </w:r>
      <w:r w:rsidRPr="00F07E34">
        <w:rPr>
          <w:rFonts w:asciiTheme="minorHAnsi" w:hAnsiTheme="minorHAnsi" w:cstheme="minorHAnsi"/>
          <w:b/>
          <w:bCs/>
          <w:sz w:val="22"/>
          <w:szCs w:val="22"/>
        </w:rPr>
        <w:tab/>
      </w:r>
      <w:proofErr w:type="spellStart"/>
      <w:r w:rsidRPr="00F07E34">
        <w:rPr>
          <w:rFonts w:asciiTheme="minorHAnsi" w:hAnsiTheme="minorHAnsi" w:cstheme="minorHAnsi"/>
          <w:b/>
          <w:bCs/>
          <w:sz w:val="22"/>
          <w:szCs w:val="22"/>
        </w:rPr>
        <w:t>Yilida-Liuyongling</w:t>
      </w:r>
      <w:proofErr w:type="spellEnd"/>
      <w:r w:rsidRPr="00F07E34">
        <w:rPr>
          <w:rFonts w:asciiTheme="minorHAnsi" w:hAnsiTheme="minorHAnsi" w:cstheme="minorHAnsi"/>
          <w:b/>
          <w:bCs/>
          <w:sz w:val="22"/>
          <w:szCs w:val="22"/>
        </w:rPr>
        <w:t xml:space="preserve"> Scholarship</w:t>
      </w:r>
      <w:r w:rsidRPr="00EF0A28">
        <w:rPr>
          <w:rFonts w:asciiTheme="minorHAnsi" w:hAnsiTheme="minorHAnsi" w:cstheme="minorHAnsi"/>
          <w:sz w:val="22"/>
          <w:szCs w:val="22"/>
        </w:rPr>
        <w:t>, (5k CNY), Elite Machinery Holdings Ltd. (1/323)</w:t>
      </w:r>
    </w:p>
    <w:p w14:paraId="3CE0AC3A" w14:textId="4E9BBB05" w:rsidR="00EF0A28" w:rsidRPr="00EF76A2" w:rsidRDefault="00000000" w:rsidP="00EF0A28">
      <w:pPr>
        <w:pStyle w:val="BodyTextIndent"/>
        <w:ind w:left="2127" w:hanging="2127"/>
        <w:jc w:val="left"/>
        <w:rPr>
          <w:rFonts w:asciiTheme="minorHAnsi" w:hAnsiTheme="minorHAnsi" w:cstheme="minorHAnsi"/>
          <w:bCs/>
          <w:sz w:val="22"/>
          <w:szCs w:val="22"/>
        </w:rPr>
      </w:pPr>
      <w:r w:rsidRPr="00F07E34">
        <w:rPr>
          <w:rFonts w:asciiTheme="minorHAnsi" w:hAnsiTheme="minorHAnsi" w:cstheme="minorHAnsi"/>
          <w:b/>
          <w:sz w:val="22"/>
          <w:szCs w:val="22"/>
        </w:rPr>
        <w:t>07.2012</w:t>
      </w:r>
      <w:r w:rsidRPr="00F07E34">
        <w:rPr>
          <w:rFonts w:asciiTheme="minorHAnsi" w:hAnsiTheme="minorHAnsi" w:cstheme="minorHAnsi"/>
          <w:b/>
          <w:sz w:val="22"/>
          <w:szCs w:val="22"/>
        </w:rPr>
        <w:tab/>
        <w:t>1</w:t>
      </w:r>
      <w:r w:rsidRPr="0070545C">
        <w:rPr>
          <w:rFonts w:asciiTheme="minorHAnsi" w:hAnsiTheme="minorHAnsi" w:cstheme="minorHAnsi"/>
          <w:b/>
          <w:sz w:val="22"/>
          <w:szCs w:val="22"/>
          <w:vertAlign w:val="superscript"/>
        </w:rPr>
        <w:t>st</w:t>
      </w:r>
      <w:r w:rsidRPr="00F07E34">
        <w:rPr>
          <w:rFonts w:asciiTheme="minorHAnsi" w:hAnsiTheme="minorHAnsi" w:cstheme="minorHAnsi"/>
          <w:b/>
          <w:sz w:val="22"/>
          <w:szCs w:val="22"/>
        </w:rPr>
        <w:t xml:space="preserve"> prize</w:t>
      </w:r>
      <w:r w:rsidRPr="00EF0A28">
        <w:rPr>
          <w:rFonts w:asciiTheme="minorHAnsi" w:hAnsiTheme="minorHAnsi" w:cstheme="minorHAnsi"/>
          <w:bCs/>
          <w:sz w:val="22"/>
          <w:szCs w:val="22"/>
        </w:rPr>
        <w:t>, 5</w:t>
      </w:r>
      <w:r w:rsidRPr="0070545C">
        <w:rPr>
          <w:rFonts w:asciiTheme="minorHAnsi" w:hAnsiTheme="minorHAnsi" w:cstheme="minorHAnsi"/>
          <w:bCs/>
          <w:sz w:val="22"/>
          <w:szCs w:val="22"/>
          <w:vertAlign w:val="superscript"/>
        </w:rPr>
        <w:t>th</w:t>
      </w:r>
      <w:r w:rsidRPr="00EF0A28">
        <w:rPr>
          <w:rFonts w:asciiTheme="minorHAnsi" w:hAnsiTheme="minorHAnsi" w:cstheme="minorHAnsi"/>
          <w:bCs/>
          <w:sz w:val="22"/>
          <w:szCs w:val="22"/>
        </w:rPr>
        <w:t xml:space="preserve"> National Undergraduate Mechanical Innovation Design Competition, Ministry of Education of P. R. China (Top 2%)</w:t>
      </w:r>
    </w:p>
    <w:p w14:paraId="123C0304" w14:textId="4C803890" w:rsidR="00EF0A28" w:rsidRDefault="00F07E34" w:rsidP="00EF0A28">
      <w:pPr>
        <w:pStyle w:val="BodyTextIndent"/>
        <w:ind w:left="2127" w:hanging="2127"/>
        <w:jc w:val="left"/>
        <w:rPr>
          <w:rFonts w:asciiTheme="minorHAnsi" w:hAnsiTheme="minorHAnsi" w:cstheme="minorHAnsi"/>
          <w:sz w:val="22"/>
          <w:szCs w:val="22"/>
        </w:rPr>
      </w:pPr>
      <w:r w:rsidRPr="00F07E34">
        <w:rPr>
          <w:rFonts w:asciiTheme="minorHAnsi" w:hAnsiTheme="minorHAnsi" w:cstheme="minorHAnsi"/>
          <w:b/>
          <w:bCs/>
          <w:sz w:val="22"/>
          <w:szCs w:val="22"/>
        </w:rPr>
        <w:t>05.2012</w:t>
      </w:r>
      <w:r w:rsidRPr="00F07E34">
        <w:rPr>
          <w:rFonts w:asciiTheme="minorHAnsi" w:hAnsiTheme="minorHAnsi" w:cstheme="minorHAnsi"/>
          <w:b/>
          <w:bCs/>
          <w:sz w:val="22"/>
          <w:szCs w:val="22"/>
        </w:rPr>
        <w:tab/>
        <w:t>1</w:t>
      </w:r>
      <w:r w:rsidRPr="0070545C">
        <w:rPr>
          <w:rFonts w:asciiTheme="minorHAnsi" w:hAnsiTheme="minorHAnsi" w:cstheme="minorHAnsi"/>
          <w:b/>
          <w:bCs/>
          <w:sz w:val="22"/>
          <w:szCs w:val="22"/>
          <w:vertAlign w:val="superscript"/>
        </w:rPr>
        <w:t>st</w:t>
      </w:r>
      <w:r w:rsidRPr="00F07E34">
        <w:rPr>
          <w:rFonts w:asciiTheme="minorHAnsi" w:hAnsiTheme="minorHAnsi" w:cstheme="minorHAnsi"/>
          <w:b/>
          <w:bCs/>
          <w:sz w:val="22"/>
          <w:szCs w:val="22"/>
        </w:rPr>
        <w:t xml:space="preserve"> prize</w:t>
      </w:r>
      <w:r w:rsidRPr="00F07E34">
        <w:rPr>
          <w:rFonts w:asciiTheme="minorHAnsi" w:hAnsiTheme="minorHAnsi" w:cstheme="minorHAnsi"/>
          <w:sz w:val="22"/>
          <w:szCs w:val="22"/>
        </w:rPr>
        <w:t>, 9</w:t>
      </w:r>
      <w:r w:rsidRPr="0070545C">
        <w:rPr>
          <w:rFonts w:asciiTheme="minorHAnsi" w:hAnsiTheme="minorHAnsi" w:cstheme="minorHAnsi"/>
          <w:sz w:val="22"/>
          <w:szCs w:val="22"/>
          <w:vertAlign w:val="superscript"/>
        </w:rPr>
        <w:t>th</w:t>
      </w:r>
      <w:r w:rsidRPr="00F07E34">
        <w:rPr>
          <w:rFonts w:asciiTheme="minorHAnsi" w:hAnsiTheme="minorHAnsi" w:cstheme="minorHAnsi"/>
          <w:sz w:val="22"/>
          <w:szCs w:val="22"/>
        </w:rPr>
        <w:t xml:space="preserve"> Mechanical Design Competition in Zhejiang Province, Zhejiang Undergraduate Science and Technology Society (ranked 1</w:t>
      </w:r>
      <w:r w:rsidRPr="0070545C">
        <w:rPr>
          <w:rFonts w:asciiTheme="minorHAnsi" w:hAnsiTheme="minorHAnsi" w:cstheme="minorHAnsi"/>
          <w:sz w:val="22"/>
          <w:szCs w:val="22"/>
          <w:vertAlign w:val="superscript"/>
        </w:rPr>
        <w:t>st</w:t>
      </w:r>
      <w:r w:rsidRPr="00F07E34">
        <w:rPr>
          <w:rFonts w:asciiTheme="minorHAnsi" w:hAnsiTheme="minorHAnsi" w:cstheme="minorHAnsi"/>
          <w:sz w:val="22"/>
          <w:szCs w:val="22"/>
        </w:rPr>
        <w:t>/270)</w:t>
      </w:r>
    </w:p>
    <w:p w14:paraId="234C710B" w14:textId="7421FD5C" w:rsidR="00EF0A28" w:rsidRPr="00EF76A2" w:rsidRDefault="00F07E34" w:rsidP="00EF0A28">
      <w:pPr>
        <w:pStyle w:val="BodyTextIndent"/>
        <w:ind w:left="2127" w:hanging="2127"/>
        <w:jc w:val="left"/>
        <w:rPr>
          <w:rFonts w:asciiTheme="minorHAnsi" w:hAnsiTheme="minorHAnsi" w:cstheme="minorHAnsi"/>
          <w:bCs/>
          <w:sz w:val="22"/>
          <w:szCs w:val="22"/>
        </w:rPr>
      </w:pPr>
      <w:r w:rsidRPr="00F07E34">
        <w:rPr>
          <w:rFonts w:asciiTheme="minorHAnsi" w:hAnsiTheme="minorHAnsi" w:cstheme="minorHAnsi"/>
          <w:b/>
          <w:sz w:val="22"/>
          <w:szCs w:val="22"/>
        </w:rPr>
        <w:t>04.2012</w:t>
      </w:r>
      <w:r w:rsidRPr="00F07E34">
        <w:rPr>
          <w:rFonts w:asciiTheme="minorHAnsi" w:hAnsiTheme="minorHAnsi" w:cstheme="minorHAnsi"/>
          <w:b/>
          <w:sz w:val="22"/>
          <w:szCs w:val="22"/>
        </w:rPr>
        <w:tab/>
        <w:t>1</w:t>
      </w:r>
      <w:r w:rsidRPr="0070545C">
        <w:rPr>
          <w:rFonts w:asciiTheme="minorHAnsi" w:hAnsiTheme="minorHAnsi" w:cstheme="minorHAnsi"/>
          <w:b/>
          <w:sz w:val="22"/>
          <w:szCs w:val="22"/>
          <w:vertAlign w:val="superscript"/>
        </w:rPr>
        <w:t>st</w:t>
      </w:r>
      <w:r w:rsidRPr="00F07E34">
        <w:rPr>
          <w:rFonts w:asciiTheme="minorHAnsi" w:hAnsiTheme="minorHAnsi" w:cstheme="minorHAnsi"/>
          <w:b/>
          <w:sz w:val="22"/>
          <w:szCs w:val="22"/>
        </w:rPr>
        <w:t xml:space="preserve"> prize</w:t>
      </w:r>
      <w:r w:rsidRPr="00F07E34">
        <w:rPr>
          <w:rFonts w:asciiTheme="minorHAnsi" w:hAnsiTheme="minorHAnsi" w:cstheme="minorHAnsi"/>
          <w:bCs/>
          <w:sz w:val="22"/>
          <w:szCs w:val="22"/>
        </w:rPr>
        <w:t>, Mechanical Design Competition of Zhejiang University, Zhejiang University</w:t>
      </w:r>
    </w:p>
    <w:p w14:paraId="46997C80" w14:textId="46B32D22" w:rsidR="00EF0A28" w:rsidRDefault="00F07E34" w:rsidP="00EF0A28">
      <w:pPr>
        <w:pStyle w:val="BodyTextIndent"/>
        <w:ind w:left="2127" w:hanging="2127"/>
        <w:jc w:val="left"/>
        <w:rPr>
          <w:rFonts w:asciiTheme="minorHAnsi" w:hAnsiTheme="minorHAnsi" w:cstheme="minorHAnsi"/>
          <w:sz w:val="22"/>
          <w:szCs w:val="22"/>
        </w:rPr>
      </w:pPr>
      <w:r w:rsidRPr="00F07E34">
        <w:rPr>
          <w:rFonts w:asciiTheme="minorHAnsi" w:hAnsiTheme="minorHAnsi" w:cstheme="minorHAnsi"/>
          <w:b/>
          <w:bCs/>
          <w:sz w:val="22"/>
          <w:szCs w:val="22"/>
        </w:rPr>
        <w:t>05.2011</w:t>
      </w:r>
      <w:r w:rsidRPr="00F07E34">
        <w:rPr>
          <w:rFonts w:asciiTheme="minorHAnsi" w:hAnsiTheme="minorHAnsi" w:cstheme="minorHAnsi"/>
          <w:b/>
          <w:bCs/>
          <w:sz w:val="22"/>
          <w:szCs w:val="22"/>
        </w:rPr>
        <w:tab/>
        <w:t>3</w:t>
      </w:r>
      <w:r w:rsidRPr="0070545C">
        <w:rPr>
          <w:rFonts w:asciiTheme="minorHAnsi" w:hAnsiTheme="minorHAnsi" w:cstheme="minorHAnsi"/>
          <w:b/>
          <w:bCs/>
          <w:sz w:val="22"/>
          <w:szCs w:val="22"/>
          <w:vertAlign w:val="superscript"/>
        </w:rPr>
        <w:t>rd</w:t>
      </w:r>
      <w:r w:rsidRPr="00F07E34">
        <w:rPr>
          <w:rFonts w:asciiTheme="minorHAnsi" w:hAnsiTheme="minorHAnsi" w:cstheme="minorHAnsi"/>
          <w:b/>
          <w:bCs/>
          <w:sz w:val="22"/>
          <w:szCs w:val="22"/>
        </w:rPr>
        <w:t xml:space="preserve"> prize, </w:t>
      </w:r>
      <w:r w:rsidRPr="00F07E34">
        <w:rPr>
          <w:rFonts w:asciiTheme="minorHAnsi" w:hAnsiTheme="minorHAnsi" w:cstheme="minorHAnsi"/>
          <w:sz w:val="22"/>
          <w:szCs w:val="22"/>
        </w:rPr>
        <w:t>8</w:t>
      </w:r>
      <w:r w:rsidRPr="0070545C">
        <w:rPr>
          <w:rFonts w:asciiTheme="minorHAnsi" w:hAnsiTheme="minorHAnsi" w:cstheme="minorHAnsi"/>
          <w:sz w:val="22"/>
          <w:szCs w:val="22"/>
          <w:vertAlign w:val="superscript"/>
        </w:rPr>
        <w:t>th</w:t>
      </w:r>
      <w:r w:rsidRPr="00F07E34">
        <w:rPr>
          <w:rFonts w:asciiTheme="minorHAnsi" w:hAnsiTheme="minorHAnsi" w:cstheme="minorHAnsi"/>
          <w:sz w:val="22"/>
          <w:szCs w:val="22"/>
        </w:rPr>
        <w:t xml:space="preserve"> “Zhou-</w:t>
      </w:r>
      <w:proofErr w:type="spellStart"/>
      <w:r w:rsidRPr="00F07E34">
        <w:rPr>
          <w:rFonts w:asciiTheme="minorHAnsi" w:hAnsiTheme="minorHAnsi" w:cstheme="minorHAnsi"/>
          <w:sz w:val="22"/>
          <w:szCs w:val="22"/>
        </w:rPr>
        <w:t>Peiyuan</w:t>
      </w:r>
      <w:proofErr w:type="spellEnd"/>
      <w:r w:rsidRPr="00F07E34">
        <w:rPr>
          <w:rFonts w:asciiTheme="minorHAnsi" w:hAnsiTheme="minorHAnsi" w:cstheme="minorHAnsi"/>
          <w:sz w:val="22"/>
          <w:szCs w:val="22"/>
        </w:rPr>
        <w:t>” National Mechanics Competition, Chinese Society of Theoretical and Applied Mechanics, May 2011 (Top 5%)</w:t>
      </w:r>
    </w:p>
    <w:p w14:paraId="7B11F2BB" w14:textId="05457D13" w:rsidR="00EF0A28" w:rsidRDefault="00F07E34" w:rsidP="00EF0A28">
      <w:pPr>
        <w:pStyle w:val="BodyTextIndent"/>
        <w:ind w:left="2127" w:hanging="2127"/>
        <w:jc w:val="left"/>
        <w:rPr>
          <w:rFonts w:asciiTheme="minorHAnsi" w:hAnsiTheme="minorHAnsi" w:cstheme="minorHAnsi"/>
          <w:sz w:val="22"/>
          <w:szCs w:val="22"/>
        </w:rPr>
      </w:pPr>
      <w:r w:rsidRPr="00F07E34">
        <w:rPr>
          <w:rFonts w:asciiTheme="minorHAnsi" w:hAnsiTheme="minorHAnsi" w:cstheme="minorHAnsi"/>
          <w:b/>
          <w:sz w:val="22"/>
          <w:szCs w:val="22"/>
        </w:rPr>
        <w:t>05.2011</w:t>
      </w:r>
      <w:r w:rsidRPr="00F07E34">
        <w:rPr>
          <w:rFonts w:asciiTheme="minorHAnsi" w:hAnsiTheme="minorHAnsi" w:cstheme="minorHAnsi"/>
          <w:b/>
          <w:sz w:val="22"/>
          <w:szCs w:val="22"/>
        </w:rPr>
        <w:tab/>
        <w:t>1</w:t>
      </w:r>
      <w:r w:rsidRPr="0070545C">
        <w:rPr>
          <w:rFonts w:asciiTheme="minorHAnsi" w:hAnsiTheme="minorHAnsi" w:cstheme="minorHAnsi"/>
          <w:b/>
          <w:sz w:val="22"/>
          <w:szCs w:val="22"/>
          <w:vertAlign w:val="superscript"/>
        </w:rPr>
        <w:t>st</w:t>
      </w:r>
      <w:r w:rsidRPr="00F07E34">
        <w:rPr>
          <w:rFonts w:asciiTheme="minorHAnsi" w:hAnsiTheme="minorHAnsi" w:cstheme="minorHAnsi"/>
          <w:b/>
          <w:sz w:val="22"/>
          <w:szCs w:val="22"/>
        </w:rPr>
        <w:t xml:space="preserve"> prize</w:t>
      </w:r>
      <w:r w:rsidRPr="00F07E34">
        <w:rPr>
          <w:rFonts w:asciiTheme="minorHAnsi" w:hAnsiTheme="minorHAnsi" w:cstheme="minorHAnsi"/>
          <w:bCs/>
          <w:sz w:val="22"/>
          <w:szCs w:val="22"/>
        </w:rPr>
        <w:t>, Mechanics Tournament of Zhejiang Province, Zhejiang Provincial Society of Theoretical and Applied Mechanics</w:t>
      </w:r>
    </w:p>
    <w:p w14:paraId="7112C5F7" w14:textId="1C2D7614" w:rsidR="00F07E34" w:rsidRDefault="00000000" w:rsidP="00F07E34">
      <w:pPr>
        <w:pStyle w:val="BodyTextIndent"/>
        <w:ind w:left="2127" w:hanging="2127"/>
        <w:jc w:val="left"/>
        <w:rPr>
          <w:rFonts w:asciiTheme="minorHAnsi" w:hAnsiTheme="minorHAnsi" w:cstheme="minorHAnsi"/>
          <w:b/>
          <w:bCs/>
          <w:sz w:val="22"/>
          <w:szCs w:val="22"/>
        </w:rPr>
      </w:pPr>
      <w:r w:rsidRPr="00F07E34">
        <w:rPr>
          <w:rFonts w:asciiTheme="minorHAnsi" w:hAnsiTheme="minorHAnsi" w:cstheme="minorHAnsi"/>
          <w:b/>
          <w:bCs/>
          <w:sz w:val="22"/>
          <w:szCs w:val="22"/>
        </w:rPr>
        <w:t>2011-2012                        1</w:t>
      </w:r>
      <w:r w:rsidRPr="0070545C">
        <w:rPr>
          <w:rFonts w:asciiTheme="minorHAnsi" w:hAnsiTheme="minorHAnsi" w:cstheme="minorHAnsi"/>
          <w:b/>
          <w:bCs/>
          <w:sz w:val="22"/>
          <w:szCs w:val="22"/>
          <w:vertAlign w:val="superscript"/>
        </w:rPr>
        <w:t>st</w:t>
      </w:r>
      <w:r w:rsidRPr="00F07E34">
        <w:rPr>
          <w:rFonts w:asciiTheme="minorHAnsi" w:hAnsiTheme="minorHAnsi" w:cstheme="minorHAnsi"/>
          <w:b/>
          <w:bCs/>
          <w:sz w:val="22"/>
          <w:szCs w:val="22"/>
        </w:rPr>
        <w:t xml:space="preserve"> prize, </w:t>
      </w:r>
      <w:r w:rsidRPr="00F07E34">
        <w:rPr>
          <w:rFonts w:asciiTheme="minorHAnsi" w:hAnsiTheme="minorHAnsi" w:cstheme="minorHAnsi"/>
          <w:sz w:val="22"/>
          <w:szCs w:val="22"/>
        </w:rPr>
        <w:t>Research and Innovation Scholarship, Zhejiang University</w:t>
      </w:r>
    </w:p>
    <w:p w14:paraId="22ADA18B" w14:textId="033392CB" w:rsidR="00F07E34" w:rsidRPr="00EF76A2" w:rsidRDefault="00000000" w:rsidP="00F07E34">
      <w:pPr>
        <w:pStyle w:val="BodyTextIndent"/>
        <w:ind w:left="2127" w:hanging="2127"/>
        <w:jc w:val="left"/>
        <w:rPr>
          <w:rFonts w:asciiTheme="minorHAnsi" w:hAnsiTheme="minorHAnsi" w:cstheme="minorHAnsi"/>
          <w:bCs/>
          <w:sz w:val="22"/>
          <w:szCs w:val="22"/>
        </w:rPr>
      </w:pPr>
      <w:r w:rsidRPr="00EF76A2">
        <w:rPr>
          <w:rFonts w:asciiTheme="minorHAnsi" w:hAnsiTheme="minorHAnsi" w:cstheme="minorHAnsi"/>
          <w:b/>
          <w:bCs/>
          <w:sz w:val="22"/>
          <w:szCs w:val="22"/>
        </w:rPr>
        <w:t xml:space="preserve"> &amp; 2010-2011</w:t>
      </w:r>
      <w:r w:rsidRPr="00EF76A2">
        <w:rPr>
          <w:rFonts w:asciiTheme="minorHAnsi" w:hAnsiTheme="minorHAnsi" w:cstheme="minorHAnsi"/>
          <w:b/>
          <w:bCs/>
          <w:sz w:val="22"/>
          <w:szCs w:val="22"/>
        </w:rPr>
        <w:tab/>
      </w:r>
    </w:p>
    <w:p w14:paraId="1725D277" w14:textId="1717AC9E" w:rsidR="00EF0A28" w:rsidRPr="00EF76A2" w:rsidRDefault="00000000" w:rsidP="00F07E34">
      <w:pPr>
        <w:pStyle w:val="BodyTextIndent"/>
        <w:ind w:left="2127" w:hanging="2127"/>
        <w:jc w:val="left"/>
        <w:rPr>
          <w:rFonts w:asciiTheme="minorHAnsi" w:hAnsiTheme="minorHAnsi" w:cstheme="minorHAnsi"/>
          <w:sz w:val="22"/>
          <w:szCs w:val="22"/>
        </w:rPr>
      </w:pPr>
      <w:r w:rsidRPr="00F07E34">
        <w:rPr>
          <w:rFonts w:asciiTheme="minorHAnsi" w:hAnsiTheme="minorHAnsi" w:cstheme="minorHAnsi"/>
          <w:b/>
          <w:bCs/>
          <w:sz w:val="22"/>
          <w:szCs w:val="22"/>
        </w:rPr>
        <w:lastRenderedPageBreak/>
        <w:t>2010</w:t>
      </w:r>
      <w:r w:rsidRPr="00F07E34">
        <w:rPr>
          <w:rFonts w:asciiTheme="minorHAnsi" w:hAnsiTheme="minorHAnsi" w:cstheme="minorHAnsi"/>
          <w:b/>
          <w:bCs/>
          <w:sz w:val="22"/>
          <w:szCs w:val="22"/>
        </w:rPr>
        <w:tab/>
        <w:t>3</w:t>
      </w:r>
      <w:r w:rsidRPr="0070545C">
        <w:rPr>
          <w:rFonts w:asciiTheme="minorHAnsi" w:hAnsiTheme="minorHAnsi" w:cstheme="minorHAnsi"/>
          <w:b/>
          <w:bCs/>
          <w:sz w:val="22"/>
          <w:szCs w:val="22"/>
          <w:vertAlign w:val="superscript"/>
        </w:rPr>
        <w:t>rd</w:t>
      </w:r>
      <w:r w:rsidRPr="00F07E34">
        <w:rPr>
          <w:rFonts w:asciiTheme="minorHAnsi" w:hAnsiTheme="minorHAnsi" w:cstheme="minorHAnsi"/>
          <w:b/>
          <w:bCs/>
          <w:sz w:val="22"/>
          <w:szCs w:val="22"/>
        </w:rPr>
        <w:t xml:space="preserve"> Prize</w:t>
      </w:r>
      <w:r w:rsidRPr="00F07E34">
        <w:rPr>
          <w:rFonts w:asciiTheme="minorHAnsi" w:hAnsiTheme="minorHAnsi" w:cstheme="minorHAnsi"/>
          <w:sz w:val="22"/>
          <w:szCs w:val="22"/>
        </w:rPr>
        <w:t>, Undergraduate Physics Tournament in Zhejiang Province, Zhejiang Physical Society</w:t>
      </w:r>
    </w:p>
    <w:p w14:paraId="5D2E364A" w14:textId="1CDA51E4" w:rsidR="00EF0A28" w:rsidRDefault="00EF0A28" w:rsidP="006C6561">
      <w:pPr>
        <w:ind w:firstLine="0"/>
        <w:jc w:val="left"/>
        <w:rPr>
          <w:rFonts w:asciiTheme="minorHAnsi" w:hAnsiTheme="minorHAnsi" w:cstheme="minorHAnsi"/>
          <w:sz w:val="22"/>
          <w:szCs w:val="22"/>
        </w:rPr>
      </w:pPr>
    </w:p>
    <w:p w14:paraId="384912F8" w14:textId="77777777" w:rsidR="00577E1B" w:rsidRPr="00577E1B" w:rsidRDefault="00000000" w:rsidP="00577E1B">
      <w:pPr>
        <w:ind w:firstLine="0"/>
        <w:jc w:val="left"/>
        <w:rPr>
          <w:rFonts w:asciiTheme="minorHAnsi" w:eastAsia="Times" w:hAnsiTheme="minorHAnsi" w:cstheme="minorHAnsi"/>
          <w:b/>
          <w:bCs/>
          <w:sz w:val="22"/>
          <w:szCs w:val="22"/>
        </w:rPr>
      </w:pPr>
      <w:r w:rsidRPr="00577E1B">
        <w:rPr>
          <w:rFonts w:asciiTheme="minorHAnsi" w:eastAsia="Times" w:hAnsiTheme="minorHAnsi" w:cstheme="minorHAnsi"/>
          <w:b/>
          <w:bCs/>
          <w:sz w:val="22"/>
          <w:szCs w:val="22"/>
        </w:rPr>
        <w:t>FELLOWSHIPS and RESEARCH GRANTS</w:t>
      </w:r>
    </w:p>
    <w:p w14:paraId="6B72D482" w14:textId="0CC43D52" w:rsidR="00AD2401" w:rsidRPr="00AD2401" w:rsidRDefault="00AD2401" w:rsidP="00AD2401">
      <w:pPr>
        <w:pStyle w:val="BodyTextIndent"/>
        <w:ind w:left="2127" w:hanging="2127"/>
        <w:jc w:val="left"/>
        <w:rPr>
          <w:rFonts w:asciiTheme="minorHAnsi" w:hAnsiTheme="minorHAnsi" w:cstheme="minorHAnsi"/>
          <w:bCs/>
          <w:sz w:val="22"/>
          <w:szCs w:val="22"/>
        </w:rPr>
      </w:pPr>
      <w:r>
        <w:rPr>
          <w:rFonts w:asciiTheme="minorHAnsi" w:eastAsia="SimSun" w:hAnsiTheme="minorHAnsi" w:cstheme="minorHAnsi" w:hint="eastAsia"/>
          <w:b/>
          <w:bCs/>
          <w:sz w:val="22"/>
          <w:szCs w:val="22"/>
          <w:lang w:eastAsia="zh-CN"/>
        </w:rPr>
        <w:t>0</w:t>
      </w:r>
      <w:r>
        <w:rPr>
          <w:rFonts w:asciiTheme="minorHAnsi" w:eastAsia="SimSun" w:hAnsiTheme="minorHAnsi" w:cstheme="minorHAnsi"/>
          <w:b/>
          <w:bCs/>
          <w:sz w:val="22"/>
          <w:szCs w:val="22"/>
          <w:lang w:eastAsia="zh-CN"/>
        </w:rPr>
        <w:t>1</w:t>
      </w:r>
      <w:r>
        <w:rPr>
          <w:rFonts w:asciiTheme="minorHAnsi" w:eastAsia="Times" w:hAnsiTheme="minorHAnsi" w:cstheme="minorHAnsi"/>
          <w:b/>
          <w:bCs/>
          <w:sz w:val="22"/>
          <w:szCs w:val="22"/>
        </w:rPr>
        <w:t>.</w:t>
      </w:r>
      <w:r>
        <w:rPr>
          <w:rFonts w:asciiTheme="minorHAnsi" w:eastAsia="SimSun" w:hAnsiTheme="minorHAnsi" w:cstheme="minorHAnsi" w:hint="eastAsia"/>
          <w:b/>
          <w:bCs/>
          <w:sz w:val="22"/>
          <w:szCs w:val="22"/>
          <w:lang w:eastAsia="zh-CN"/>
        </w:rPr>
        <w:t>202</w:t>
      </w:r>
      <w:r>
        <w:rPr>
          <w:rFonts w:asciiTheme="minorHAnsi" w:eastAsia="SimSun" w:hAnsiTheme="minorHAnsi" w:cstheme="minorHAnsi"/>
          <w:b/>
          <w:bCs/>
          <w:sz w:val="22"/>
          <w:szCs w:val="22"/>
          <w:lang w:eastAsia="zh-CN"/>
        </w:rPr>
        <w:t>6</w:t>
      </w:r>
      <w:r>
        <w:rPr>
          <w:rFonts w:asciiTheme="minorHAnsi" w:eastAsia="Times" w:hAnsiTheme="minorHAnsi" w:cstheme="minorHAnsi"/>
          <w:b/>
          <w:bCs/>
          <w:sz w:val="22"/>
          <w:szCs w:val="22"/>
        </w:rPr>
        <w:t>-</w:t>
      </w:r>
      <w:r>
        <w:rPr>
          <w:rFonts w:asciiTheme="minorHAnsi" w:eastAsia="SimSun" w:hAnsiTheme="minorHAnsi" w:cstheme="minorHAnsi"/>
          <w:b/>
          <w:bCs/>
          <w:sz w:val="22"/>
          <w:szCs w:val="22"/>
          <w:lang w:eastAsia="zh-CN"/>
        </w:rPr>
        <w:t>12</w:t>
      </w:r>
      <w:r>
        <w:rPr>
          <w:rFonts w:asciiTheme="minorHAnsi" w:eastAsia="Times" w:hAnsiTheme="minorHAnsi" w:cstheme="minorHAnsi"/>
          <w:b/>
          <w:bCs/>
          <w:sz w:val="22"/>
          <w:szCs w:val="22"/>
        </w:rPr>
        <w:t>.202</w:t>
      </w:r>
      <w:r>
        <w:rPr>
          <w:rFonts w:asciiTheme="minorHAnsi" w:eastAsia="SimSun" w:hAnsiTheme="minorHAnsi" w:cstheme="minorHAnsi" w:hint="eastAsia"/>
          <w:b/>
          <w:bCs/>
          <w:sz w:val="22"/>
          <w:szCs w:val="22"/>
          <w:lang w:eastAsia="zh-CN"/>
        </w:rPr>
        <w:t>8</w:t>
      </w:r>
      <w:r>
        <w:rPr>
          <w:rFonts w:asciiTheme="minorHAnsi" w:hAnsiTheme="minorHAnsi" w:cstheme="minorHAnsi"/>
          <w:b/>
          <w:sz w:val="22"/>
          <w:szCs w:val="22"/>
        </w:rPr>
        <w:tab/>
        <w:t>Early Career Scheme (ECS)</w:t>
      </w:r>
      <w:r>
        <w:rPr>
          <w:rFonts w:asciiTheme="minorHAnsi" w:hAnsiTheme="minorHAnsi" w:cstheme="minorHAnsi"/>
          <w:bCs/>
          <w:sz w:val="22"/>
          <w:szCs w:val="22"/>
        </w:rPr>
        <w:t>, (</w:t>
      </w:r>
      <w:r>
        <w:rPr>
          <w:rFonts w:asciiTheme="minorHAnsi" w:eastAsia="SimSun" w:hAnsiTheme="minorHAnsi" w:cstheme="minorHAnsi"/>
          <w:bCs/>
          <w:sz w:val="22"/>
          <w:szCs w:val="22"/>
          <w:lang w:eastAsia="zh-CN"/>
        </w:rPr>
        <w:t>722</w:t>
      </w:r>
      <w:r>
        <w:rPr>
          <w:rFonts w:asciiTheme="minorHAnsi" w:eastAsia="SimSun" w:hAnsiTheme="minorHAnsi" w:cstheme="minorHAnsi" w:hint="eastAsia"/>
          <w:bCs/>
          <w:sz w:val="22"/>
          <w:szCs w:val="22"/>
          <w:lang w:eastAsia="zh-CN"/>
        </w:rPr>
        <w:t>k</w:t>
      </w:r>
      <w:r>
        <w:rPr>
          <w:rFonts w:asciiTheme="minorHAnsi" w:hAnsiTheme="minorHAnsi" w:cstheme="minorHAnsi"/>
          <w:bCs/>
          <w:sz w:val="22"/>
          <w:szCs w:val="22"/>
        </w:rPr>
        <w:t xml:space="preserve"> HKD), Hong Kong Research Grants Council (RGC), “</w:t>
      </w:r>
      <w:r w:rsidRPr="00AD2401">
        <w:rPr>
          <w:rFonts w:asciiTheme="minorHAnsi" w:hAnsiTheme="minorHAnsi" w:cstheme="minorHAnsi"/>
          <w:bCs/>
          <w:sz w:val="22"/>
          <w:szCs w:val="22"/>
        </w:rPr>
        <w:t>Wearable Electromagnetic Actuation Systems with Customized Force Output</w:t>
      </w:r>
      <w:r>
        <w:rPr>
          <w:rFonts w:asciiTheme="minorHAnsi" w:hAnsiTheme="minorHAnsi" w:cstheme="minorHAnsi"/>
          <w:bCs/>
          <w:sz w:val="22"/>
          <w:szCs w:val="22"/>
        </w:rPr>
        <w:t>” (</w:t>
      </w:r>
      <w:r w:rsidR="00CC1C27">
        <w:rPr>
          <w:rFonts w:asciiTheme="minorHAnsi" w:hAnsiTheme="minorHAnsi" w:cstheme="minorHAnsi"/>
          <w:bCs/>
          <w:sz w:val="22"/>
          <w:szCs w:val="22"/>
        </w:rPr>
        <w:t xml:space="preserve">Grant number: </w:t>
      </w:r>
      <w:r w:rsidRPr="00AD2401">
        <w:rPr>
          <w:rFonts w:asciiTheme="minorHAnsi" w:hAnsiTheme="minorHAnsi" w:cstheme="minorHAnsi"/>
          <w:bCs/>
          <w:sz w:val="22"/>
          <w:szCs w:val="22"/>
        </w:rPr>
        <w:t>26217625</w:t>
      </w:r>
      <w:r>
        <w:rPr>
          <w:rFonts w:asciiTheme="minorHAnsi" w:hAnsiTheme="minorHAnsi" w:cstheme="minorHAnsi"/>
          <w:bCs/>
          <w:sz w:val="22"/>
          <w:szCs w:val="22"/>
        </w:rPr>
        <w:t>)</w:t>
      </w:r>
    </w:p>
    <w:p w14:paraId="0F6975C4" w14:textId="132772FB" w:rsidR="00401BCE" w:rsidRPr="00401BCE" w:rsidRDefault="00401BCE" w:rsidP="00401BCE">
      <w:pPr>
        <w:pStyle w:val="BodyTextIndent"/>
        <w:ind w:left="2127" w:hanging="2127"/>
        <w:jc w:val="left"/>
        <w:rPr>
          <w:rFonts w:asciiTheme="minorHAnsi" w:hAnsiTheme="minorHAnsi" w:cstheme="minorHAnsi"/>
          <w:bCs/>
          <w:sz w:val="22"/>
          <w:szCs w:val="22"/>
        </w:rPr>
      </w:pPr>
      <w:r>
        <w:rPr>
          <w:rFonts w:asciiTheme="minorHAnsi" w:eastAsia="SimSun" w:hAnsiTheme="minorHAnsi" w:cstheme="minorHAnsi" w:hint="eastAsia"/>
          <w:b/>
          <w:bCs/>
          <w:sz w:val="22"/>
          <w:szCs w:val="22"/>
          <w:lang w:eastAsia="zh-CN"/>
        </w:rPr>
        <w:t>09</w:t>
      </w:r>
      <w:r w:rsidR="00B60AE4">
        <w:rPr>
          <w:rFonts w:asciiTheme="minorHAnsi" w:eastAsia="Times" w:hAnsiTheme="minorHAnsi" w:cstheme="minorHAnsi"/>
          <w:b/>
          <w:bCs/>
          <w:sz w:val="22"/>
          <w:szCs w:val="22"/>
        </w:rPr>
        <w:t>.</w:t>
      </w:r>
      <w:r>
        <w:rPr>
          <w:rFonts w:asciiTheme="minorHAnsi" w:eastAsia="SimSun" w:hAnsiTheme="minorHAnsi" w:cstheme="minorHAnsi" w:hint="eastAsia"/>
          <w:b/>
          <w:bCs/>
          <w:sz w:val="22"/>
          <w:szCs w:val="22"/>
          <w:lang w:eastAsia="zh-CN"/>
        </w:rPr>
        <w:t>2024</w:t>
      </w:r>
      <w:r w:rsidR="00B60AE4">
        <w:rPr>
          <w:rFonts w:asciiTheme="minorHAnsi" w:eastAsia="Times" w:hAnsiTheme="minorHAnsi" w:cstheme="minorHAnsi"/>
          <w:b/>
          <w:bCs/>
          <w:sz w:val="22"/>
          <w:szCs w:val="22"/>
        </w:rPr>
        <w:t>-</w:t>
      </w:r>
      <w:r>
        <w:rPr>
          <w:rFonts w:asciiTheme="minorHAnsi" w:eastAsia="SimSun" w:hAnsiTheme="minorHAnsi" w:cstheme="minorHAnsi" w:hint="eastAsia"/>
          <w:b/>
          <w:bCs/>
          <w:sz w:val="22"/>
          <w:szCs w:val="22"/>
          <w:lang w:eastAsia="zh-CN"/>
        </w:rPr>
        <w:t>08</w:t>
      </w:r>
      <w:r w:rsidR="00B60AE4">
        <w:rPr>
          <w:rFonts w:asciiTheme="minorHAnsi" w:eastAsia="Times" w:hAnsiTheme="minorHAnsi" w:cstheme="minorHAnsi"/>
          <w:b/>
          <w:bCs/>
          <w:sz w:val="22"/>
          <w:szCs w:val="22"/>
        </w:rPr>
        <w:t>.202</w:t>
      </w:r>
      <w:r>
        <w:rPr>
          <w:rFonts w:asciiTheme="minorHAnsi" w:eastAsia="SimSun" w:hAnsiTheme="minorHAnsi" w:cstheme="minorHAnsi" w:hint="eastAsia"/>
          <w:b/>
          <w:bCs/>
          <w:sz w:val="22"/>
          <w:szCs w:val="22"/>
          <w:lang w:eastAsia="zh-CN"/>
        </w:rPr>
        <w:t>8</w:t>
      </w:r>
      <w:r w:rsidR="00B60AE4">
        <w:rPr>
          <w:rFonts w:asciiTheme="minorHAnsi" w:hAnsiTheme="minorHAnsi" w:cstheme="minorHAnsi"/>
          <w:b/>
          <w:sz w:val="22"/>
          <w:szCs w:val="22"/>
        </w:rPr>
        <w:tab/>
      </w:r>
      <w:proofErr w:type="spellStart"/>
      <w:r w:rsidR="00B60AE4">
        <w:rPr>
          <w:rFonts w:asciiTheme="minorHAnsi" w:eastAsia="SimSun" w:hAnsiTheme="minorHAnsi" w:cstheme="minorHAnsi" w:hint="eastAsia"/>
          <w:b/>
          <w:sz w:val="22"/>
          <w:szCs w:val="22"/>
          <w:lang w:eastAsia="zh-CN"/>
        </w:rPr>
        <w:t>Ambizione</w:t>
      </w:r>
      <w:proofErr w:type="spellEnd"/>
      <w:r w:rsidR="00B60AE4">
        <w:rPr>
          <w:rFonts w:asciiTheme="minorHAnsi" w:hAnsiTheme="minorHAnsi" w:cstheme="minorHAnsi"/>
          <w:bCs/>
          <w:sz w:val="22"/>
          <w:szCs w:val="22"/>
        </w:rPr>
        <w:t>, (</w:t>
      </w:r>
      <w:r w:rsidRPr="00401BCE">
        <w:rPr>
          <w:rFonts w:asciiTheme="minorHAnsi" w:eastAsia="SimSun" w:hAnsiTheme="minorHAnsi" w:cstheme="minorHAnsi"/>
          <w:bCs/>
          <w:sz w:val="22"/>
          <w:szCs w:val="22"/>
          <w:lang w:eastAsia="zh-CN"/>
        </w:rPr>
        <w:t>885</w:t>
      </w:r>
      <w:r>
        <w:rPr>
          <w:rFonts w:asciiTheme="minorHAnsi" w:eastAsia="SimSun" w:hAnsiTheme="minorHAnsi" w:cstheme="minorHAnsi" w:hint="eastAsia"/>
          <w:bCs/>
          <w:sz w:val="22"/>
          <w:szCs w:val="22"/>
          <w:lang w:eastAsia="zh-CN"/>
        </w:rPr>
        <w:t>k</w:t>
      </w:r>
      <w:r w:rsidR="00B60AE4">
        <w:rPr>
          <w:rFonts w:asciiTheme="minorHAnsi" w:hAnsiTheme="minorHAnsi" w:cstheme="minorHAnsi"/>
          <w:bCs/>
          <w:sz w:val="22"/>
          <w:szCs w:val="22"/>
        </w:rPr>
        <w:t xml:space="preserve"> CHF), Swiss National Science Foundation, “</w:t>
      </w:r>
      <w:r w:rsidRPr="00401BCE">
        <w:rPr>
          <w:rFonts w:asciiTheme="minorHAnsi" w:hAnsiTheme="minorHAnsi" w:cstheme="minorHAnsi"/>
          <w:bCs/>
          <w:sz w:val="22"/>
          <w:szCs w:val="22"/>
        </w:rPr>
        <w:t xml:space="preserve">Wearable </w:t>
      </w:r>
    </w:p>
    <w:p w14:paraId="4B14BB1D" w14:textId="57B749FC" w:rsidR="00B60AE4" w:rsidRPr="00577E1B" w:rsidRDefault="00401BCE" w:rsidP="00401BCE">
      <w:pPr>
        <w:pStyle w:val="BodyTextIndent"/>
        <w:ind w:left="2127" w:hanging="2127"/>
        <w:jc w:val="left"/>
        <w:rPr>
          <w:rFonts w:asciiTheme="minorHAnsi" w:hAnsiTheme="minorHAnsi" w:cstheme="minorHAnsi"/>
          <w:bCs/>
          <w:sz w:val="22"/>
          <w:szCs w:val="22"/>
        </w:rPr>
      </w:pPr>
      <w:r>
        <w:rPr>
          <w:rFonts w:asciiTheme="minorHAnsi" w:eastAsia="SimSun" w:hAnsiTheme="minorHAnsi" w:cstheme="minorHAnsi" w:hint="eastAsia"/>
          <w:bCs/>
          <w:sz w:val="22"/>
          <w:szCs w:val="22"/>
          <w:lang w:eastAsia="zh-CN"/>
        </w:rPr>
        <w:t xml:space="preserve">                                           </w:t>
      </w:r>
      <w:r w:rsidRPr="00401BCE">
        <w:rPr>
          <w:rFonts w:asciiTheme="minorHAnsi" w:hAnsiTheme="minorHAnsi" w:cstheme="minorHAnsi"/>
          <w:bCs/>
          <w:sz w:val="22"/>
          <w:szCs w:val="22"/>
        </w:rPr>
        <w:t>Electromagnetic Actuation Systems with Customized Force Output</w:t>
      </w:r>
      <w:r w:rsidR="00B60AE4">
        <w:rPr>
          <w:rFonts w:asciiTheme="minorHAnsi" w:hAnsiTheme="minorHAnsi" w:cstheme="minorHAnsi"/>
          <w:bCs/>
          <w:sz w:val="22"/>
          <w:szCs w:val="22"/>
        </w:rPr>
        <w:t>” (</w:t>
      </w:r>
      <w:r>
        <w:rPr>
          <w:rFonts w:asciiTheme="minorHAnsi" w:eastAsia="SimSun" w:hAnsiTheme="minorHAnsi" w:cstheme="minorHAnsi" w:hint="eastAsia"/>
          <w:bCs/>
          <w:sz w:val="22"/>
          <w:szCs w:val="22"/>
          <w:lang w:eastAsia="zh-CN"/>
        </w:rPr>
        <w:t>declined</w:t>
      </w:r>
      <w:r w:rsidR="005B35D7">
        <w:rPr>
          <w:rFonts w:asciiTheme="minorHAnsi" w:eastAsia="SimSun" w:hAnsiTheme="minorHAnsi" w:cstheme="minorHAnsi"/>
          <w:bCs/>
          <w:sz w:val="22"/>
          <w:szCs w:val="22"/>
          <w:lang w:eastAsia="zh-CN"/>
        </w:rPr>
        <w:t xml:space="preserve"> after taking HKUST offer</w:t>
      </w:r>
      <w:r w:rsidR="00B60AE4">
        <w:rPr>
          <w:rFonts w:asciiTheme="minorHAnsi" w:hAnsiTheme="minorHAnsi" w:cstheme="minorHAnsi"/>
          <w:bCs/>
          <w:sz w:val="22"/>
          <w:szCs w:val="22"/>
        </w:rPr>
        <w:t>)</w:t>
      </w:r>
    </w:p>
    <w:p w14:paraId="4E272C85" w14:textId="4376EDF0" w:rsidR="00577E1B" w:rsidRPr="00577E1B" w:rsidRDefault="00000000" w:rsidP="00577E1B">
      <w:pPr>
        <w:pStyle w:val="BodyTextIndent"/>
        <w:ind w:left="2127" w:hanging="2127"/>
        <w:jc w:val="left"/>
        <w:rPr>
          <w:rFonts w:asciiTheme="minorHAnsi" w:hAnsiTheme="minorHAnsi" w:cstheme="minorHAnsi"/>
          <w:bCs/>
          <w:sz w:val="22"/>
          <w:szCs w:val="22"/>
        </w:rPr>
      </w:pPr>
      <w:r>
        <w:rPr>
          <w:rFonts w:asciiTheme="minorHAnsi" w:eastAsia="Times" w:hAnsiTheme="minorHAnsi" w:cstheme="minorHAnsi"/>
          <w:b/>
          <w:bCs/>
          <w:sz w:val="22"/>
          <w:szCs w:val="22"/>
        </w:rPr>
        <w:t>01.2022-12.2023</w:t>
      </w:r>
      <w:r>
        <w:rPr>
          <w:rFonts w:asciiTheme="minorHAnsi" w:hAnsiTheme="minorHAnsi" w:cstheme="minorHAnsi"/>
          <w:b/>
          <w:sz w:val="22"/>
          <w:szCs w:val="22"/>
        </w:rPr>
        <w:tab/>
        <w:t>Postdoc.</w:t>
      </w:r>
      <w:r>
        <w:rPr>
          <w:rFonts w:asciiTheme="minorHAnsi" w:eastAsia="MS Mincho" w:hAnsiTheme="minorHAnsi" w:cstheme="minorBidi"/>
          <w:b/>
          <w:sz w:val="22"/>
          <w:szCs w:val="22"/>
        </w:rPr>
        <w:t xml:space="preserve"> </w:t>
      </w:r>
      <w:r>
        <w:rPr>
          <w:rFonts w:asciiTheme="minorHAnsi" w:hAnsiTheme="minorHAnsi" w:cstheme="minorHAnsi"/>
          <w:b/>
          <w:sz w:val="22"/>
          <w:szCs w:val="22"/>
        </w:rPr>
        <w:t>Mobility Fellowship</w:t>
      </w:r>
      <w:r>
        <w:rPr>
          <w:rFonts w:asciiTheme="minorHAnsi" w:hAnsiTheme="minorHAnsi" w:cstheme="minorHAnsi"/>
          <w:bCs/>
          <w:sz w:val="22"/>
          <w:szCs w:val="22"/>
        </w:rPr>
        <w:t>, (96k CHF), Swiss National Science Foundation, topic: “Soft Robots Powered by Active Matter” (</w:t>
      </w:r>
      <w:r w:rsidR="00401BCE">
        <w:rPr>
          <w:rFonts w:asciiTheme="minorHAnsi" w:eastAsia="SimSun" w:hAnsiTheme="minorHAnsi" w:cstheme="minorHAnsi" w:hint="eastAsia"/>
          <w:bCs/>
          <w:sz w:val="22"/>
          <w:szCs w:val="22"/>
          <w:lang w:eastAsia="zh-CN"/>
        </w:rPr>
        <w:t xml:space="preserve"> project number</w:t>
      </w:r>
      <w:r>
        <w:rPr>
          <w:rFonts w:asciiTheme="minorHAnsi" w:hAnsiTheme="minorHAnsi" w:cstheme="minorHAnsi"/>
          <w:bCs/>
          <w:sz w:val="22"/>
          <w:szCs w:val="22"/>
        </w:rPr>
        <w:t>203203)</w:t>
      </w:r>
    </w:p>
    <w:p w14:paraId="5C684A5A" w14:textId="29C56AD8" w:rsidR="00577E1B" w:rsidRDefault="00000000" w:rsidP="00577E1B">
      <w:pPr>
        <w:ind w:left="2127" w:hanging="2127"/>
        <w:jc w:val="left"/>
        <w:rPr>
          <w:rFonts w:asciiTheme="minorHAnsi" w:eastAsia="Times New Roman" w:hAnsiTheme="minorHAnsi" w:cstheme="minorHAnsi"/>
          <w:bCs/>
          <w:sz w:val="22"/>
          <w:szCs w:val="22"/>
        </w:rPr>
      </w:pPr>
      <w:r>
        <w:rPr>
          <w:rFonts w:asciiTheme="minorHAnsi" w:eastAsia="Times New Roman" w:hAnsiTheme="minorHAnsi" w:cstheme="minorHAnsi"/>
          <w:b/>
          <w:sz w:val="22"/>
          <w:szCs w:val="22"/>
        </w:rPr>
        <w:t>10.2012-08.2013</w:t>
      </w:r>
      <w:r>
        <w:rPr>
          <w:rFonts w:asciiTheme="minorHAnsi" w:eastAsia="Times New Roman" w:hAnsiTheme="minorHAnsi" w:cstheme="minorHAnsi"/>
          <w:b/>
          <w:sz w:val="22"/>
          <w:szCs w:val="22"/>
        </w:rPr>
        <w:tab/>
        <w:t>JASSO Fellowship</w:t>
      </w:r>
      <w:r>
        <w:rPr>
          <w:rFonts w:asciiTheme="minorHAnsi" w:eastAsia="Times New Roman" w:hAnsiTheme="minorHAnsi" w:cstheme="minorHAnsi"/>
          <w:bCs/>
          <w:sz w:val="22"/>
          <w:szCs w:val="22"/>
        </w:rPr>
        <w:t>, (960k JPY), Japan Student Service Organization, topic: “miniaturized electro</w:t>
      </w:r>
      <w:r w:rsidR="00047ABA">
        <w:rPr>
          <w:rFonts w:asciiTheme="minorHAnsi" w:eastAsia="Times New Roman" w:hAnsiTheme="minorHAnsi" w:cstheme="minorHAnsi"/>
          <w:bCs/>
          <w:sz w:val="22"/>
          <w:szCs w:val="22"/>
        </w:rPr>
        <w:t>-</w:t>
      </w:r>
      <w:r>
        <w:rPr>
          <w:rFonts w:asciiTheme="minorHAnsi" w:eastAsia="Times New Roman" w:hAnsiTheme="minorHAnsi" w:cstheme="minorHAnsi"/>
          <w:bCs/>
          <w:sz w:val="22"/>
          <w:szCs w:val="22"/>
        </w:rPr>
        <w:t>conjugate fluid micropumps”</w:t>
      </w:r>
    </w:p>
    <w:p w14:paraId="003BCE1E" w14:textId="77777777" w:rsidR="00764E64" w:rsidRPr="00577E1B" w:rsidRDefault="00764E64" w:rsidP="00577E1B">
      <w:pPr>
        <w:ind w:left="2127" w:hanging="2127"/>
        <w:jc w:val="left"/>
        <w:rPr>
          <w:rFonts w:asciiTheme="minorHAnsi" w:eastAsia="Times New Roman" w:hAnsiTheme="minorHAnsi" w:cstheme="minorHAnsi"/>
          <w:bCs/>
          <w:sz w:val="22"/>
          <w:szCs w:val="22"/>
        </w:rPr>
      </w:pPr>
    </w:p>
    <w:p w14:paraId="3AFFAEB2" w14:textId="4F9CA1F0" w:rsidR="00F119C6" w:rsidRPr="00EF76A2" w:rsidRDefault="00000000" w:rsidP="001905AE">
      <w:pPr>
        <w:ind w:firstLine="0"/>
        <w:jc w:val="left"/>
        <w:rPr>
          <w:rFonts w:asciiTheme="minorHAnsi" w:hAnsiTheme="minorHAnsi" w:cstheme="minorHAnsi"/>
          <w:b/>
          <w:bCs/>
          <w:sz w:val="22"/>
          <w:szCs w:val="22"/>
        </w:rPr>
      </w:pPr>
      <w:r w:rsidRPr="00EF76A2">
        <w:rPr>
          <w:rFonts w:asciiTheme="minorHAnsi" w:hAnsiTheme="minorHAnsi" w:cstheme="minorHAnsi"/>
          <w:b/>
          <w:bCs/>
          <w:sz w:val="22"/>
          <w:szCs w:val="22"/>
        </w:rPr>
        <w:t>PUBLICATIONS</w:t>
      </w:r>
    </w:p>
    <w:p w14:paraId="3BF7B0AB" w14:textId="2CA63D6A" w:rsidR="00F119C6" w:rsidRDefault="00000000" w:rsidP="009024BF">
      <w:pPr>
        <w:pStyle w:val="BodyTextIndent2"/>
        <w:ind w:left="709" w:hanging="709"/>
        <w:jc w:val="left"/>
        <w:rPr>
          <w:rFonts w:asciiTheme="minorHAnsi" w:hAnsiTheme="minorHAnsi" w:cstheme="minorHAnsi"/>
          <w:b/>
          <w:bCs/>
          <w:sz w:val="22"/>
          <w:szCs w:val="22"/>
        </w:rPr>
      </w:pPr>
      <w:r>
        <w:rPr>
          <w:rFonts w:asciiTheme="minorHAnsi" w:hAnsiTheme="minorHAnsi" w:cstheme="minorHAnsi"/>
          <w:b/>
          <w:bCs/>
          <w:sz w:val="22"/>
          <w:szCs w:val="22"/>
        </w:rPr>
        <w:t>Journal Articles</w:t>
      </w:r>
    </w:p>
    <w:p w14:paraId="7819ADF1" w14:textId="2D4EF177" w:rsidR="00EC7DF1" w:rsidRDefault="00613EF0" w:rsidP="00402272">
      <w:pPr>
        <w:pStyle w:val="BodyTextIndent2"/>
        <w:ind w:left="709" w:hanging="709"/>
        <w:jc w:val="left"/>
        <w:rPr>
          <w:rFonts w:asciiTheme="minorHAnsi" w:hAnsiTheme="minorHAnsi" w:cstheme="minorHAnsi"/>
          <w:sz w:val="22"/>
          <w:szCs w:val="22"/>
        </w:rPr>
      </w:pPr>
      <w:r w:rsidRPr="00613EF0">
        <w:rPr>
          <w:rFonts w:asciiTheme="minorHAnsi" w:hAnsiTheme="minorHAnsi" w:cstheme="minorHAnsi"/>
          <w:sz w:val="22"/>
          <w:szCs w:val="22"/>
          <w:u w:val="single"/>
        </w:rPr>
        <w:t>Hongri Gu</w:t>
      </w:r>
      <w:r w:rsidRPr="00613EF0">
        <w:rPr>
          <w:rFonts w:asciiTheme="minorHAnsi" w:hAnsiTheme="minorHAnsi" w:cstheme="minorHAnsi"/>
          <w:sz w:val="22"/>
          <w:szCs w:val="22"/>
        </w:rPr>
        <w:t>*</w:t>
      </w:r>
      <w:r>
        <w:rPr>
          <w:rFonts w:asciiTheme="minorHAnsi" w:hAnsiTheme="minorHAnsi" w:cstheme="minorHAnsi"/>
          <w:sz w:val="22"/>
          <w:szCs w:val="22"/>
        </w:rPr>
        <w:t xml:space="preserve">, </w:t>
      </w:r>
      <w:r w:rsidR="00473B88">
        <w:rPr>
          <w:rFonts w:asciiTheme="minorHAnsi" w:hAnsiTheme="minorHAnsi" w:cstheme="minorHAnsi"/>
          <w:sz w:val="22"/>
          <w:szCs w:val="22"/>
        </w:rPr>
        <w:t>Jose Hugh</w:t>
      </w:r>
      <w:r w:rsidR="00400F6E">
        <w:rPr>
          <w:rFonts w:asciiTheme="minorHAnsi" w:hAnsiTheme="minorHAnsi" w:cstheme="minorHAnsi"/>
          <w:sz w:val="22"/>
          <w:szCs w:val="22"/>
        </w:rPr>
        <w:t>e</w:t>
      </w:r>
      <w:r w:rsidR="00473B88">
        <w:rPr>
          <w:rFonts w:asciiTheme="minorHAnsi" w:hAnsiTheme="minorHAnsi" w:cstheme="minorHAnsi"/>
          <w:sz w:val="22"/>
          <w:szCs w:val="22"/>
        </w:rPr>
        <w:t xml:space="preserve">s, </w:t>
      </w:r>
      <w:r>
        <w:rPr>
          <w:rFonts w:asciiTheme="minorHAnsi" w:hAnsiTheme="minorHAnsi" w:cstheme="minorHAnsi"/>
          <w:sz w:val="22"/>
          <w:szCs w:val="22"/>
        </w:rPr>
        <w:t>Robert Bain</w:t>
      </w:r>
      <w:r w:rsidR="005855C9">
        <w:rPr>
          <w:rFonts w:asciiTheme="minorHAnsi" w:hAnsiTheme="minorHAnsi" w:cstheme="minorHAnsi"/>
          <w:sz w:val="22"/>
          <w:szCs w:val="22"/>
        </w:rPr>
        <w:t>e</w:t>
      </w:r>
      <w:r>
        <w:rPr>
          <w:rFonts w:asciiTheme="minorHAnsi" w:hAnsiTheme="minorHAnsi" w:cstheme="minorHAnsi"/>
          <w:sz w:val="22"/>
          <w:szCs w:val="22"/>
        </w:rPr>
        <w:t>s, Clemens Bechinger, Bradley Nelson, “Ultraslow robotics</w:t>
      </w:r>
      <w:r w:rsidR="00E9240C">
        <w:rPr>
          <w:rFonts w:asciiTheme="minorHAnsi" w:hAnsiTheme="minorHAnsi" w:cstheme="minorHAnsi"/>
          <w:sz w:val="22"/>
          <w:szCs w:val="22"/>
        </w:rPr>
        <w:t xml:space="preserve"> and its applications</w:t>
      </w:r>
      <w:r>
        <w:rPr>
          <w:rFonts w:asciiTheme="minorHAnsi" w:hAnsiTheme="minorHAnsi" w:cstheme="minorHAnsi"/>
          <w:sz w:val="22"/>
          <w:szCs w:val="22"/>
        </w:rPr>
        <w:t>”, (under preparation)</w:t>
      </w:r>
    </w:p>
    <w:p w14:paraId="4E5D5497" w14:textId="5E246FC0" w:rsidR="00EC7DF1" w:rsidRDefault="00402272" w:rsidP="00EC7DF1">
      <w:pPr>
        <w:pStyle w:val="BodyTextIndent2"/>
        <w:ind w:left="709" w:hanging="709"/>
        <w:jc w:val="left"/>
        <w:rPr>
          <w:rFonts w:asciiTheme="minorHAnsi" w:hAnsiTheme="minorHAnsi" w:cstheme="minorHAnsi"/>
          <w:sz w:val="22"/>
          <w:szCs w:val="22"/>
        </w:rPr>
      </w:pPr>
      <w:r w:rsidRPr="00402272">
        <w:rPr>
          <w:rFonts w:asciiTheme="minorHAnsi" w:hAnsiTheme="minorHAnsi" w:cstheme="minorHAnsi"/>
          <w:sz w:val="22"/>
          <w:szCs w:val="22"/>
        </w:rPr>
        <w:t xml:space="preserve">Huayang Sai, Yiyang Tang, Huiling Duan, </w:t>
      </w:r>
      <w:r w:rsidRPr="00402272">
        <w:rPr>
          <w:rFonts w:asciiTheme="minorHAnsi" w:hAnsiTheme="minorHAnsi" w:cstheme="minorHAnsi"/>
          <w:sz w:val="22"/>
          <w:szCs w:val="22"/>
          <w:u w:val="single"/>
        </w:rPr>
        <w:t>Hongri Gu</w:t>
      </w:r>
      <w:r w:rsidRPr="00402272">
        <w:rPr>
          <w:rFonts w:asciiTheme="minorHAnsi" w:hAnsiTheme="minorHAnsi" w:cstheme="minorHAnsi"/>
          <w:sz w:val="22"/>
          <w:szCs w:val="22"/>
        </w:rPr>
        <w:t>, Tian-Yun Huang</w:t>
      </w:r>
      <w:r w:rsidR="00EC7DF1" w:rsidRPr="00613EF0">
        <w:rPr>
          <w:rFonts w:asciiTheme="minorHAnsi" w:hAnsiTheme="minorHAnsi" w:cstheme="minorHAnsi"/>
          <w:sz w:val="22"/>
          <w:szCs w:val="22"/>
        </w:rPr>
        <w:t>*</w:t>
      </w:r>
      <w:r w:rsidR="00EC7DF1">
        <w:rPr>
          <w:rFonts w:asciiTheme="minorHAnsi" w:hAnsiTheme="minorHAnsi" w:cstheme="minorHAnsi"/>
          <w:sz w:val="22"/>
          <w:szCs w:val="22"/>
        </w:rPr>
        <w:t>,</w:t>
      </w:r>
      <w:r w:rsidR="00EC7DF1" w:rsidRPr="00613EF0">
        <w:rPr>
          <w:rFonts w:asciiTheme="minorHAnsi" w:hAnsiTheme="minorHAnsi" w:cstheme="minorHAnsi"/>
          <w:sz w:val="22"/>
          <w:szCs w:val="22"/>
        </w:rPr>
        <w:t xml:space="preserve"> </w:t>
      </w:r>
      <w:r w:rsidR="00EC7DF1">
        <w:rPr>
          <w:rFonts w:asciiTheme="minorHAnsi" w:hAnsiTheme="minorHAnsi" w:cstheme="minorHAnsi"/>
          <w:sz w:val="22"/>
          <w:szCs w:val="22"/>
        </w:rPr>
        <w:t>“</w:t>
      </w:r>
      <w:r w:rsidRPr="00402272">
        <w:rPr>
          <w:rFonts w:asciiTheme="minorHAnsi" w:hAnsiTheme="minorHAnsi" w:cstheme="minorHAnsi"/>
          <w:sz w:val="22"/>
          <w:szCs w:val="22"/>
        </w:rPr>
        <w:t>Ultrasound-powered microgear transmission</w:t>
      </w:r>
      <w:r w:rsidR="00EC7DF1">
        <w:rPr>
          <w:rFonts w:asciiTheme="minorHAnsi" w:hAnsiTheme="minorHAnsi" w:cstheme="minorHAnsi"/>
          <w:sz w:val="22"/>
          <w:szCs w:val="22"/>
        </w:rPr>
        <w:t>”, (</w:t>
      </w:r>
      <w:r w:rsidR="00E9240C">
        <w:rPr>
          <w:rFonts w:asciiTheme="minorHAnsi" w:hAnsiTheme="minorHAnsi" w:cstheme="minorHAnsi"/>
          <w:sz w:val="22"/>
          <w:szCs w:val="22"/>
        </w:rPr>
        <w:t>under review</w:t>
      </w:r>
      <w:r w:rsidR="00EC7DF1">
        <w:rPr>
          <w:rFonts w:asciiTheme="minorHAnsi" w:hAnsiTheme="minorHAnsi" w:cstheme="minorHAnsi"/>
          <w:sz w:val="22"/>
          <w:szCs w:val="22"/>
        </w:rPr>
        <w:t>)</w:t>
      </w:r>
    </w:p>
    <w:p w14:paraId="5DA1C347" w14:textId="77777777" w:rsidR="00473B88" w:rsidRPr="00EC7DF1" w:rsidRDefault="00473B88" w:rsidP="00EC7DF1">
      <w:pPr>
        <w:pStyle w:val="BodyTextIndent2"/>
        <w:ind w:left="709" w:hanging="709"/>
        <w:jc w:val="left"/>
        <w:rPr>
          <w:rFonts w:asciiTheme="minorHAnsi" w:hAnsiTheme="minorHAnsi" w:cstheme="minorHAnsi"/>
          <w:sz w:val="22"/>
          <w:szCs w:val="22"/>
        </w:rPr>
      </w:pPr>
    </w:p>
    <w:p w14:paraId="1B6702EC" w14:textId="2107F1AA" w:rsidR="006F182F" w:rsidRDefault="00613EF0" w:rsidP="00473B88">
      <w:pPr>
        <w:pStyle w:val="BodyTextIndent2"/>
        <w:ind w:left="709" w:hanging="709"/>
        <w:jc w:val="left"/>
        <w:rPr>
          <w:rFonts w:asciiTheme="minorHAnsi" w:hAnsiTheme="minorHAnsi" w:cstheme="minorHAnsi"/>
          <w:sz w:val="22"/>
          <w:szCs w:val="22"/>
          <w:lang w:eastAsia="zh-CN"/>
        </w:rPr>
      </w:pPr>
      <w:r w:rsidRPr="00613EF0">
        <w:rPr>
          <w:rFonts w:asciiTheme="minorHAnsi" w:hAnsiTheme="minorHAnsi" w:cstheme="minorHAnsi"/>
          <w:sz w:val="22"/>
          <w:szCs w:val="22"/>
          <w:u w:val="single"/>
        </w:rPr>
        <w:t>Hongri Gu</w:t>
      </w:r>
      <w:r w:rsidRPr="00613EF0">
        <w:rPr>
          <w:rFonts w:asciiTheme="minorHAnsi" w:hAnsiTheme="minorHAnsi" w:cstheme="minorHAnsi"/>
          <w:sz w:val="22"/>
          <w:szCs w:val="22"/>
        </w:rPr>
        <w:t>*</w:t>
      </w:r>
      <w:r>
        <w:rPr>
          <w:rFonts w:asciiTheme="minorHAnsi" w:hAnsiTheme="minorHAnsi" w:cstheme="minorHAnsi"/>
          <w:sz w:val="22"/>
          <w:szCs w:val="22"/>
        </w:rPr>
        <w:t xml:space="preserve">, </w:t>
      </w:r>
      <w:r w:rsidRPr="00613EF0">
        <w:rPr>
          <w:rFonts w:asciiTheme="minorHAnsi" w:hAnsiTheme="minorHAnsi" w:cstheme="minorHAnsi"/>
          <w:sz w:val="22"/>
          <w:szCs w:val="22"/>
        </w:rPr>
        <w:t>Anton Lüders*, Clemens Bechinger*</w:t>
      </w:r>
      <w:r>
        <w:rPr>
          <w:rFonts w:asciiTheme="minorHAnsi" w:hAnsiTheme="minorHAnsi" w:cstheme="minorHAnsi"/>
          <w:sz w:val="22"/>
          <w:szCs w:val="22"/>
        </w:rPr>
        <w:t>,</w:t>
      </w:r>
      <w:r w:rsidRPr="00613EF0">
        <w:rPr>
          <w:rFonts w:asciiTheme="minorHAnsi" w:hAnsiTheme="minorHAnsi" w:cstheme="minorHAnsi"/>
          <w:sz w:val="22"/>
          <w:szCs w:val="22"/>
        </w:rPr>
        <w:t xml:space="preserve"> </w:t>
      </w:r>
      <w:r>
        <w:rPr>
          <w:rFonts w:asciiTheme="minorHAnsi" w:hAnsiTheme="minorHAnsi" w:cstheme="minorHAnsi"/>
          <w:sz w:val="22"/>
          <w:szCs w:val="22"/>
        </w:rPr>
        <w:t>“</w:t>
      </w:r>
      <w:r w:rsidR="00AD2401" w:rsidRPr="00AD2401">
        <w:rPr>
          <w:rFonts w:asciiTheme="minorHAnsi" w:hAnsiTheme="minorHAnsi" w:cstheme="minorHAnsi"/>
          <w:sz w:val="22"/>
          <w:szCs w:val="22"/>
        </w:rPr>
        <w:t>Nonmonotonic Magnetic Friction from Collective Rotor Dynamics</w:t>
      </w:r>
      <w:r>
        <w:rPr>
          <w:rFonts w:asciiTheme="minorHAnsi" w:hAnsiTheme="minorHAnsi" w:cstheme="minorHAnsi"/>
          <w:sz w:val="22"/>
          <w:szCs w:val="22"/>
        </w:rPr>
        <w:t xml:space="preserve">”, </w:t>
      </w:r>
      <w:r w:rsidR="00400F6E">
        <w:rPr>
          <w:rFonts w:asciiTheme="minorHAnsi" w:hAnsiTheme="minorHAnsi" w:cstheme="minorHAnsi"/>
          <w:b/>
          <w:bCs/>
          <w:i/>
          <w:iCs/>
          <w:sz w:val="22"/>
          <w:szCs w:val="22"/>
        </w:rPr>
        <w:t>Nature Materials,</w:t>
      </w:r>
      <w:r w:rsidR="00400F6E">
        <w:rPr>
          <w:rFonts w:asciiTheme="minorHAnsi" w:hAnsiTheme="minorHAnsi" w:cstheme="minorHAnsi"/>
          <w:sz w:val="22"/>
          <w:szCs w:val="22"/>
        </w:rPr>
        <w:t xml:space="preserve"> </w:t>
      </w:r>
      <w:r>
        <w:rPr>
          <w:rFonts w:asciiTheme="minorHAnsi" w:hAnsiTheme="minorHAnsi" w:cstheme="minorHAnsi"/>
          <w:sz w:val="22"/>
          <w:szCs w:val="22"/>
        </w:rPr>
        <w:t>(</w:t>
      </w:r>
      <w:r w:rsidR="00F578A5">
        <w:rPr>
          <w:rFonts w:asciiTheme="minorHAnsi" w:hAnsiTheme="minorHAnsi" w:cstheme="minorHAnsi" w:hint="eastAsia"/>
          <w:sz w:val="22"/>
          <w:szCs w:val="22"/>
          <w:lang w:eastAsia="zh-CN"/>
        </w:rPr>
        <w:t>2026</w:t>
      </w:r>
      <w:r>
        <w:rPr>
          <w:rFonts w:asciiTheme="minorHAnsi" w:hAnsiTheme="minorHAnsi" w:cstheme="minorHAnsi"/>
          <w:sz w:val="22"/>
          <w:szCs w:val="22"/>
        </w:rPr>
        <w:t>)</w:t>
      </w:r>
    </w:p>
    <w:p w14:paraId="410CFBF7" w14:textId="4A9FFF3E" w:rsidR="00F578A5" w:rsidRPr="00F578A5" w:rsidRDefault="00F578A5" w:rsidP="00F578A5">
      <w:pPr>
        <w:pStyle w:val="BodyTextIndent2"/>
        <w:ind w:leftChars="174" w:left="487"/>
        <w:jc w:val="left"/>
        <w:rPr>
          <w:rFonts w:asciiTheme="minorHAnsi" w:hAnsiTheme="minorHAnsi" w:cstheme="minorHAnsi"/>
          <w:sz w:val="22"/>
          <w:szCs w:val="22"/>
          <w:lang w:eastAsia="zh-CN"/>
        </w:rPr>
      </w:pPr>
      <w:r w:rsidRPr="00F578A5">
        <w:rPr>
          <w:rFonts w:asciiTheme="minorHAnsi" w:hAnsiTheme="minorHAnsi" w:cstheme="minorHAnsi" w:hint="eastAsia"/>
          <w:sz w:val="22"/>
          <w:szCs w:val="22"/>
          <w:lang w:eastAsia="zh-CN"/>
        </w:rPr>
        <w:t xml:space="preserve">    Link</w:t>
      </w:r>
      <w:r w:rsidRPr="00F578A5">
        <w:rPr>
          <w:rFonts w:asciiTheme="minorHAnsi" w:hAnsiTheme="minorHAnsi" w:cstheme="minorHAnsi"/>
          <w:sz w:val="22"/>
          <w:szCs w:val="22"/>
          <w:lang w:eastAsia="zh-CN"/>
        </w:rPr>
        <w:t xml:space="preserve">: </w:t>
      </w:r>
      <w:hyperlink r:id="rId12" w:history="1">
        <w:r w:rsidRPr="00671ADF">
          <w:rPr>
            <w:rStyle w:val="Hyperlink"/>
            <w:rFonts w:asciiTheme="minorHAnsi" w:hAnsiTheme="minorHAnsi" w:cstheme="minorHAnsi"/>
            <w:sz w:val="22"/>
            <w:szCs w:val="22"/>
            <w:lang w:eastAsia="zh-CN"/>
          </w:rPr>
          <w:t>https://www.nature.com/articles/s41563-026-02538-1</w:t>
        </w:r>
      </w:hyperlink>
      <w:r>
        <w:rPr>
          <w:rFonts w:asciiTheme="minorHAnsi" w:hAnsiTheme="minorHAnsi" w:cstheme="minorHAnsi"/>
          <w:sz w:val="22"/>
          <w:szCs w:val="22"/>
          <w:lang w:eastAsia="zh-CN"/>
        </w:rPr>
        <w:t xml:space="preserve"> </w:t>
      </w:r>
    </w:p>
    <w:p w14:paraId="66D817A0" w14:textId="7CA5FD55" w:rsidR="00AD2401" w:rsidRDefault="00DD72F1" w:rsidP="006F182F">
      <w:pPr>
        <w:pStyle w:val="BodyTextIndent2"/>
        <w:ind w:left="709" w:hanging="709"/>
        <w:jc w:val="left"/>
        <w:rPr>
          <w:rFonts w:asciiTheme="minorHAnsi" w:hAnsiTheme="minorHAnsi" w:cstheme="minorHAnsi"/>
          <w:sz w:val="22"/>
          <w:szCs w:val="22"/>
        </w:rPr>
      </w:pPr>
      <w:r w:rsidRPr="00DD72F1">
        <w:rPr>
          <w:rFonts w:asciiTheme="minorHAnsi" w:hAnsiTheme="minorHAnsi" w:cstheme="minorHAnsi"/>
          <w:sz w:val="22"/>
          <w:szCs w:val="22"/>
        </w:rPr>
        <w:t xml:space="preserve">Yanmei Ma, </w:t>
      </w:r>
      <w:proofErr w:type="spellStart"/>
      <w:r w:rsidRPr="00DD72F1">
        <w:rPr>
          <w:rFonts w:asciiTheme="minorHAnsi" w:hAnsiTheme="minorHAnsi" w:cstheme="minorHAnsi"/>
          <w:sz w:val="22"/>
          <w:szCs w:val="22"/>
        </w:rPr>
        <w:t>Weikang</w:t>
      </w:r>
      <w:proofErr w:type="spellEnd"/>
      <w:r w:rsidRPr="00DD72F1">
        <w:rPr>
          <w:rFonts w:asciiTheme="minorHAnsi" w:hAnsiTheme="minorHAnsi" w:cstheme="minorHAnsi"/>
          <w:sz w:val="22"/>
          <w:szCs w:val="22"/>
        </w:rPr>
        <w:t xml:space="preserve"> Hu, Muyang Ruan, </w:t>
      </w:r>
      <w:proofErr w:type="spellStart"/>
      <w:r w:rsidRPr="00DD72F1">
        <w:rPr>
          <w:rFonts w:asciiTheme="minorHAnsi" w:hAnsiTheme="minorHAnsi" w:cstheme="minorHAnsi"/>
          <w:sz w:val="22"/>
          <w:szCs w:val="22"/>
        </w:rPr>
        <w:t>Feixiang</w:t>
      </w:r>
      <w:proofErr w:type="spellEnd"/>
      <w:r w:rsidRPr="00DD72F1">
        <w:rPr>
          <w:rFonts w:asciiTheme="minorHAnsi" w:hAnsiTheme="minorHAnsi" w:cstheme="minorHAnsi"/>
          <w:sz w:val="22"/>
          <w:szCs w:val="22"/>
        </w:rPr>
        <w:t xml:space="preserve"> Bao, </w:t>
      </w:r>
      <w:proofErr w:type="spellStart"/>
      <w:r w:rsidRPr="00DD72F1">
        <w:rPr>
          <w:rFonts w:asciiTheme="minorHAnsi" w:hAnsiTheme="minorHAnsi" w:cstheme="minorHAnsi"/>
          <w:sz w:val="22"/>
          <w:szCs w:val="22"/>
        </w:rPr>
        <w:t>Xingguo</w:t>
      </w:r>
      <w:proofErr w:type="spellEnd"/>
      <w:r w:rsidRPr="00DD72F1">
        <w:rPr>
          <w:rFonts w:asciiTheme="minorHAnsi" w:hAnsiTheme="minorHAnsi" w:cstheme="minorHAnsi"/>
          <w:sz w:val="22"/>
          <w:szCs w:val="22"/>
        </w:rPr>
        <w:t xml:space="preserve"> Liu, Dong Sun, </w:t>
      </w:r>
      <w:r w:rsidRPr="00DD72F1">
        <w:rPr>
          <w:rFonts w:asciiTheme="minorHAnsi" w:hAnsiTheme="minorHAnsi" w:cstheme="minorHAnsi"/>
          <w:sz w:val="22"/>
          <w:szCs w:val="22"/>
          <w:u w:val="single"/>
        </w:rPr>
        <w:t>Hongri Gu</w:t>
      </w:r>
      <w:r w:rsidRPr="00DD72F1">
        <w:rPr>
          <w:rFonts w:asciiTheme="minorHAnsi" w:hAnsiTheme="minorHAnsi" w:cstheme="minorHAnsi"/>
          <w:sz w:val="22"/>
          <w:szCs w:val="22"/>
        </w:rPr>
        <w:t>*, and Chengzhi Hu*</w:t>
      </w:r>
      <w:r>
        <w:rPr>
          <w:rFonts w:asciiTheme="minorHAnsi" w:hAnsiTheme="minorHAnsi" w:cstheme="minorHAnsi"/>
          <w:sz w:val="22"/>
          <w:szCs w:val="22"/>
        </w:rPr>
        <w:t>, “</w:t>
      </w:r>
      <w:r w:rsidRPr="00DD72F1">
        <w:rPr>
          <w:rFonts w:asciiTheme="minorHAnsi" w:hAnsiTheme="minorHAnsi" w:cstheme="minorHAnsi"/>
          <w:sz w:val="22"/>
          <w:szCs w:val="22"/>
        </w:rPr>
        <w:t>Label-</w:t>
      </w:r>
      <w:r>
        <w:rPr>
          <w:rFonts w:asciiTheme="minorHAnsi" w:hAnsiTheme="minorHAnsi" w:cstheme="minorHAnsi"/>
          <w:sz w:val="22"/>
          <w:szCs w:val="22"/>
        </w:rPr>
        <w:t>f</w:t>
      </w:r>
      <w:r w:rsidRPr="00DD72F1">
        <w:rPr>
          <w:rFonts w:asciiTheme="minorHAnsi" w:hAnsiTheme="minorHAnsi" w:cstheme="minorHAnsi"/>
          <w:sz w:val="22"/>
          <w:szCs w:val="22"/>
        </w:rPr>
        <w:t xml:space="preserve">ree </w:t>
      </w:r>
      <w:r>
        <w:rPr>
          <w:rFonts w:asciiTheme="minorHAnsi" w:hAnsiTheme="minorHAnsi" w:cstheme="minorHAnsi"/>
          <w:sz w:val="22"/>
          <w:szCs w:val="22"/>
        </w:rPr>
        <w:t>r</w:t>
      </w:r>
      <w:r w:rsidRPr="00DD72F1">
        <w:rPr>
          <w:rFonts w:asciiTheme="minorHAnsi" w:hAnsiTheme="minorHAnsi" w:cstheme="minorHAnsi"/>
          <w:sz w:val="22"/>
          <w:szCs w:val="22"/>
        </w:rPr>
        <w:t xml:space="preserve">obotic </w:t>
      </w:r>
      <w:r>
        <w:rPr>
          <w:rFonts w:asciiTheme="minorHAnsi" w:hAnsiTheme="minorHAnsi" w:cstheme="minorHAnsi"/>
          <w:sz w:val="22"/>
          <w:szCs w:val="22"/>
        </w:rPr>
        <w:t>m</w:t>
      </w:r>
      <w:r w:rsidRPr="00DD72F1">
        <w:rPr>
          <w:rFonts w:asciiTheme="minorHAnsi" w:hAnsiTheme="minorHAnsi" w:cstheme="minorHAnsi"/>
          <w:sz w:val="22"/>
          <w:szCs w:val="22"/>
        </w:rPr>
        <w:t xml:space="preserve">itochondrial </w:t>
      </w:r>
      <w:r>
        <w:rPr>
          <w:rFonts w:asciiTheme="minorHAnsi" w:hAnsiTheme="minorHAnsi" w:cstheme="minorHAnsi"/>
          <w:sz w:val="22"/>
          <w:szCs w:val="22"/>
        </w:rPr>
        <w:t>b</w:t>
      </w:r>
      <w:r w:rsidRPr="00DD72F1">
        <w:rPr>
          <w:rFonts w:asciiTheme="minorHAnsi" w:hAnsiTheme="minorHAnsi" w:cstheme="minorHAnsi"/>
          <w:sz w:val="22"/>
          <w:szCs w:val="22"/>
        </w:rPr>
        <w:t>iopsy</w:t>
      </w:r>
      <w:r>
        <w:rPr>
          <w:rFonts w:asciiTheme="minorHAnsi" w:hAnsiTheme="minorHAnsi" w:cstheme="minorHAnsi"/>
          <w:sz w:val="22"/>
          <w:szCs w:val="22"/>
        </w:rPr>
        <w:t xml:space="preserve">”, </w:t>
      </w:r>
      <w:r w:rsidRPr="00DD72F1">
        <w:rPr>
          <w:rFonts w:asciiTheme="minorHAnsi" w:hAnsiTheme="minorHAnsi" w:cstheme="minorHAnsi"/>
          <w:b/>
          <w:bCs/>
          <w:i/>
          <w:iCs/>
          <w:sz w:val="22"/>
          <w:szCs w:val="22"/>
        </w:rPr>
        <w:t>Science Advances</w:t>
      </w:r>
      <w:r>
        <w:rPr>
          <w:rFonts w:asciiTheme="minorHAnsi" w:hAnsiTheme="minorHAnsi" w:cstheme="minorHAnsi"/>
          <w:sz w:val="22"/>
          <w:szCs w:val="22"/>
        </w:rPr>
        <w:t xml:space="preserve">, </w:t>
      </w:r>
      <w:r w:rsidR="0077649F" w:rsidRPr="0077649F">
        <w:rPr>
          <w:rFonts w:asciiTheme="minorHAnsi" w:hAnsiTheme="minorHAnsi" w:cstheme="minorHAnsi"/>
          <w:sz w:val="22"/>
          <w:szCs w:val="22"/>
        </w:rPr>
        <w:t>11,</w:t>
      </w:r>
      <w:r w:rsidR="0077649F">
        <w:rPr>
          <w:rFonts w:asciiTheme="minorHAnsi" w:hAnsiTheme="minorHAnsi" w:cstheme="minorHAnsi"/>
          <w:sz w:val="22"/>
          <w:szCs w:val="22"/>
        </w:rPr>
        <w:t xml:space="preserve"> </w:t>
      </w:r>
      <w:r w:rsidR="0077649F" w:rsidRPr="0077649F">
        <w:rPr>
          <w:rFonts w:asciiTheme="minorHAnsi" w:hAnsiTheme="minorHAnsi" w:cstheme="minorHAnsi"/>
          <w:sz w:val="22"/>
          <w:szCs w:val="22"/>
        </w:rPr>
        <w:t>eadx4289</w:t>
      </w:r>
      <w:r w:rsidR="0077649F">
        <w:rPr>
          <w:rFonts w:asciiTheme="minorHAnsi" w:hAnsiTheme="minorHAnsi" w:cstheme="minorHAnsi"/>
          <w:sz w:val="22"/>
          <w:szCs w:val="22"/>
        </w:rPr>
        <w:t xml:space="preserve"> </w:t>
      </w:r>
      <w:r w:rsidR="0077649F" w:rsidRPr="0077649F">
        <w:rPr>
          <w:rFonts w:asciiTheme="minorHAnsi" w:hAnsiTheme="minorHAnsi" w:cstheme="minorHAnsi"/>
          <w:sz w:val="22"/>
          <w:szCs w:val="22"/>
        </w:rPr>
        <w:t>(2025).</w:t>
      </w:r>
    </w:p>
    <w:p w14:paraId="4B3BB1FC" w14:textId="6B29EDD9" w:rsidR="0077649F" w:rsidRDefault="0077649F" w:rsidP="0077649F">
      <w:pPr>
        <w:pStyle w:val="BodyTextIndent2"/>
        <w:ind w:left="1417" w:hanging="709"/>
        <w:jc w:val="left"/>
        <w:rPr>
          <w:rFonts w:asciiTheme="minorHAnsi" w:hAnsiTheme="minorHAnsi" w:cstheme="minorHAnsi"/>
          <w:sz w:val="22"/>
          <w:szCs w:val="22"/>
        </w:rPr>
      </w:pPr>
      <w:r>
        <w:rPr>
          <w:rFonts w:asciiTheme="minorHAnsi" w:eastAsia="SimSun" w:hAnsiTheme="minorHAnsi" w:cstheme="minorHAnsi" w:hint="eastAsia"/>
          <w:sz w:val="22"/>
          <w:szCs w:val="22"/>
          <w:lang w:eastAsia="zh-CN"/>
        </w:rPr>
        <w:t>Link:</w:t>
      </w:r>
      <w:r w:rsidRPr="0077649F">
        <w:t xml:space="preserve"> </w:t>
      </w:r>
      <w:hyperlink r:id="rId13" w:history="1">
        <w:r w:rsidRPr="004130BB">
          <w:rPr>
            <w:rStyle w:val="Hyperlink"/>
            <w:rFonts w:asciiTheme="minorHAnsi" w:eastAsia="SimSun" w:hAnsiTheme="minorHAnsi" w:cstheme="minorHAnsi"/>
            <w:sz w:val="22"/>
            <w:szCs w:val="22"/>
            <w:lang w:eastAsia="zh-CN"/>
          </w:rPr>
          <w:t>https://www.science.org/doi/10.1126/sciadv.adx4289</w:t>
        </w:r>
      </w:hyperlink>
      <w:r>
        <w:rPr>
          <w:rFonts w:asciiTheme="minorHAnsi" w:eastAsia="SimSun" w:hAnsiTheme="minorHAnsi" w:cstheme="minorHAnsi"/>
          <w:sz w:val="22"/>
          <w:szCs w:val="22"/>
          <w:lang w:eastAsia="zh-CN"/>
        </w:rPr>
        <w:t xml:space="preserve"> </w:t>
      </w:r>
    </w:p>
    <w:p w14:paraId="62F94F56" w14:textId="1B71A0BA" w:rsidR="00AD2401" w:rsidRDefault="00AD2401" w:rsidP="004B395A">
      <w:pPr>
        <w:pStyle w:val="BodyTextIndent2"/>
        <w:ind w:left="709" w:hanging="709"/>
        <w:jc w:val="left"/>
        <w:rPr>
          <w:rFonts w:asciiTheme="minorHAnsi" w:hAnsiTheme="minorHAnsi" w:cstheme="minorHAnsi"/>
          <w:sz w:val="22"/>
          <w:szCs w:val="22"/>
        </w:rPr>
      </w:pPr>
      <w:r>
        <w:rPr>
          <w:rFonts w:asciiTheme="minorHAnsi" w:hAnsiTheme="minorHAnsi" w:cstheme="minorHAnsi"/>
          <w:sz w:val="22"/>
          <w:szCs w:val="22"/>
        </w:rPr>
        <w:t xml:space="preserve">Yanmei Ma, </w:t>
      </w:r>
      <w:r w:rsidR="0070082D">
        <w:rPr>
          <w:rFonts w:asciiTheme="minorHAnsi" w:hAnsiTheme="minorHAnsi" w:cstheme="minorHAnsi"/>
          <w:sz w:val="22"/>
          <w:szCs w:val="22"/>
        </w:rPr>
        <w:t xml:space="preserve">Xinhao Li, </w:t>
      </w:r>
      <w:proofErr w:type="spellStart"/>
      <w:r w:rsidR="0070082D">
        <w:rPr>
          <w:rFonts w:asciiTheme="minorHAnsi" w:hAnsiTheme="minorHAnsi" w:cstheme="minorHAnsi"/>
          <w:sz w:val="22"/>
          <w:szCs w:val="22"/>
        </w:rPr>
        <w:t>Weikang</w:t>
      </w:r>
      <w:proofErr w:type="spellEnd"/>
      <w:r w:rsidR="0070082D">
        <w:rPr>
          <w:rFonts w:asciiTheme="minorHAnsi" w:hAnsiTheme="minorHAnsi" w:cstheme="minorHAnsi"/>
          <w:sz w:val="22"/>
          <w:szCs w:val="22"/>
        </w:rPr>
        <w:t xml:space="preserve"> Hu, </w:t>
      </w:r>
      <w:r w:rsidR="0070082D" w:rsidRPr="00DD72F1">
        <w:rPr>
          <w:rFonts w:asciiTheme="minorHAnsi" w:hAnsiTheme="minorHAnsi" w:cstheme="minorHAnsi"/>
          <w:sz w:val="22"/>
          <w:szCs w:val="22"/>
        </w:rPr>
        <w:t>Muyang Ruan</w:t>
      </w:r>
      <w:r w:rsidR="0070082D">
        <w:rPr>
          <w:rFonts w:asciiTheme="minorHAnsi" w:hAnsiTheme="minorHAnsi" w:cstheme="minorHAnsi"/>
          <w:sz w:val="22"/>
          <w:szCs w:val="22"/>
        </w:rPr>
        <w:t xml:space="preserve">, Ming Yang, </w:t>
      </w:r>
      <w:proofErr w:type="spellStart"/>
      <w:r w:rsidR="0070082D">
        <w:rPr>
          <w:rFonts w:asciiTheme="minorHAnsi" w:hAnsiTheme="minorHAnsi" w:cstheme="minorHAnsi"/>
          <w:sz w:val="22"/>
          <w:szCs w:val="22"/>
        </w:rPr>
        <w:t>Lingqian</w:t>
      </w:r>
      <w:proofErr w:type="spellEnd"/>
      <w:r w:rsidR="0070082D">
        <w:rPr>
          <w:rFonts w:asciiTheme="minorHAnsi" w:hAnsiTheme="minorHAnsi" w:cstheme="minorHAnsi"/>
          <w:sz w:val="22"/>
          <w:szCs w:val="22"/>
        </w:rPr>
        <w:t xml:space="preserve"> Chang, </w:t>
      </w:r>
      <w:r w:rsidR="0070082D" w:rsidRPr="0070082D">
        <w:rPr>
          <w:rFonts w:asciiTheme="minorHAnsi" w:hAnsiTheme="minorHAnsi" w:cstheme="minorHAnsi"/>
          <w:sz w:val="22"/>
          <w:szCs w:val="22"/>
          <w:u w:val="single"/>
        </w:rPr>
        <w:t>Hongri Gu</w:t>
      </w:r>
      <w:r w:rsidR="0070082D">
        <w:rPr>
          <w:rFonts w:asciiTheme="minorHAnsi" w:hAnsiTheme="minorHAnsi" w:cstheme="minorHAnsi"/>
          <w:sz w:val="22"/>
          <w:szCs w:val="22"/>
        </w:rPr>
        <w:t>, Chengzhi Hu “</w:t>
      </w:r>
      <w:r w:rsidR="0070082D" w:rsidRPr="0070082D">
        <w:rPr>
          <w:rFonts w:asciiTheme="minorHAnsi" w:hAnsiTheme="minorHAnsi" w:cstheme="minorHAnsi"/>
          <w:sz w:val="22"/>
          <w:szCs w:val="22"/>
        </w:rPr>
        <w:t xml:space="preserve">Development of electrochemical nanoprobe for real-time intracellular measurements of Fe2+ </w:t>
      </w:r>
      <w:r w:rsidR="0070082D" w:rsidRPr="006F182F">
        <w:rPr>
          <w:rFonts w:asciiTheme="minorHAnsi" w:hAnsiTheme="minorHAnsi" w:cstheme="minorHAnsi"/>
          <w:sz w:val="22"/>
          <w:szCs w:val="22"/>
        </w:rPr>
        <w:t xml:space="preserve">during ferroptosis”, </w:t>
      </w:r>
      <w:r w:rsidR="0070082D" w:rsidRPr="006F182F">
        <w:rPr>
          <w:rFonts w:asciiTheme="minorHAnsi" w:hAnsiTheme="minorHAnsi" w:cstheme="minorHAnsi"/>
          <w:b/>
          <w:bCs/>
          <w:i/>
          <w:iCs/>
          <w:color w:val="222222"/>
          <w:sz w:val="22"/>
          <w:szCs w:val="22"/>
          <w:shd w:val="clear" w:color="auto" w:fill="FFFFFF"/>
        </w:rPr>
        <w:t>Microsystems &amp; Nanoengineering</w:t>
      </w:r>
      <w:r w:rsidR="0070082D" w:rsidRPr="006F182F">
        <w:rPr>
          <w:rFonts w:asciiTheme="minorHAnsi" w:hAnsiTheme="minorHAnsi" w:cstheme="minorHAnsi"/>
          <w:color w:val="222222"/>
          <w:sz w:val="22"/>
          <w:szCs w:val="22"/>
          <w:shd w:val="clear" w:color="auto" w:fill="FFFFFF"/>
        </w:rPr>
        <w:t> 11(1), 134 (2025)</w:t>
      </w:r>
    </w:p>
    <w:p w14:paraId="1CB1E9D0" w14:textId="3A5C5991" w:rsidR="004B395A" w:rsidRPr="00461714" w:rsidRDefault="004B395A" w:rsidP="004B395A">
      <w:pPr>
        <w:pStyle w:val="BodyTextIndent2"/>
        <w:ind w:left="709" w:hanging="709"/>
        <w:jc w:val="left"/>
        <w:rPr>
          <w:rFonts w:asciiTheme="minorHAnsi" w:eastAsia="SimSun" w:hAnsiTheme="minorHAnsi" w:cstheme="minorHAnsi"/>
          <w:i/>
          <w:iCs/>
          <w:sz w:val="22"/>
          <w:szCs w:val="22"/>
          <w:lang w:eastAsia="zh-CN"/>
        </w:rPr>
      </w:pPr>
      <w:r w:rsidRPr="004B395A">
        <w:rPr>
          <w:rFonts w:asciiTheme="minorHAnsi" w:hAnsiTheme="minorHAnsi" w:cstheme="minorHAnsi"/>
          <w:sz w:val="22"/>
          <w:szCs w:val="22"/>
        </w:rPr>
        <w:t>Gerhard Gompper</w:t>
      </w:r>
      <w:r>
        <w:rPr>
          <w:rFonts w:asciiTheme="minorHAnsi" w:hAnsiTheme="minorHAnsi" w:cstheme="minorHAnsi"/>
          <w:sz w:val="22"/>
          <w:szCs w:val="22"/>
        </w:rPr>
        <w:t>,</w:t>
      </w:r>
      <w:r w:rsidRPr="004B395A">
        <w:t xml:space="preserve"> </w:t>
      </w:r>
      <w:r>
        <w:rPr>
          <w:rFonts w:asciiTheme="minorHAnsi" w:eastAsia="SimSun" w:hAnsiTheme="minorHAnsi" w:cstheme="minorHAnsi" w:hint="eastAsia"/>
          <w:sz w:val="22"/>
          <w:szCs w:val="22"/>
          <w:lang w:eastAsia="zh-CN"/>
        </w:rPr>
        <w:t>Howard Stone, et al.,</w:t>
      </w:r>
      <w:r>
        <w:rPr>
          <w:rFonts w:asciiTheme="minorHAnsi" w:hAnsiTheme="minorHAnsi" w:cstheme="minorHAnsi"/>
          <w:sz w:val="22"/>
          <w:szCs w:val="22"/>
        </w:rPr>
        <w:t xml:space="preserve"> “</w:t>
      </w:r>
      <w:r w:rsidRPr="004B395A">
        <w:rPr>
          <w:rFonts w:asciiTheme="minorHAnsi" w:hAnsiTheme="minorHAnsi" w:cstheme="minorHAnsi"/>
          <w:sz w:val="22"/>
          <w:szCs w:val="22"/>
        </w:rPr>
        <w:t>The 2025 Motile Active Matter Roadmap</w:t>
      </w:r>
      <w:r>
        <w:rPr>
          <w:rFonts w:asciiTheme="minorHAnsi" w:hAnsiTheme="minorHAnsi" w:cstheme="minorHAnsi"/>
          <w:sz w:val="22"/>
          <w:szCs w:val="22"/>
        </w:rPr>
        <w:t xml:space="preserve">”, </w:t>
      </w:r>
      <w:r w:rsidRPr="004B395A">
        <w:rPr>
          <w:rFonts w:asciiTheme="minorHAnsi" w:hAnsiTheme="minorHAnsi" w:cstheme="minorHAnsi"/>
          <w:b/>
          <w:bCs/>
          <w:i/>
          <w:iCs/>
          <w:sz w:val="22"/>
          <w:szCs w:val="22"/>
        </w:rPr>
        <w:t>Journal of Physics: Condensed Matter</w:t>
      </w:r>
      <w:r w:rsidRPr="004B395A">
        <w:rPr>
          <w:rFonts w:asciiTheme="minorHAnsi" w:hAnsiTheme="minorHAnsi" w:cstheme="minorHAnsi"/>
          <w:sz w:val="22"/>
          <w:szCs w:val="22"/>
        </w:rPr>
        <w:t xml:space="preserve"> </w:t>
      </w:r>
      <w:r w:rsidR="00461714" w:rsidRPr="00461714">
        <w:rPr>
          <w:rFonts w:asciiTheme="minorHAnsi" w:hAnsiTheme="minorHAnsi" w:cstheme="minorHAnsi"/>
          <w:sz w:val="22"/>
          <w:szCs w:val="22"/>
        </w:rPr>
        <w:t>37</w:t>
      </w:r>
      <w:r w:rsidR="00461714">
        <w:rPr>
          <w:rFonts w:asciiTheme="minorHAnsi" w:hAnsiTheme="minorHAnsi" w:cstheme="minorHAnsi"/>
          <w:sz w:val="22"/>
          <w:szCs w:val="22"/>
        </w:rPr>
        <w:t>,</w:t>
      </w:r>
      <w:r w:rsidR="00461714" w:rsidRPr="00461714">
        <w:rPr>
          <w:rFonts w:asciiTheme="minorHAnsi" w:hAnsiTheme="minorHAnsi" w:cstheme="minorHAnsi"/>
          <w:sz w:val="22"/>
          <w:szCs w:val="22"/>
        </w:rPr>
        <w:t xml:space="preserve"> 143501</w:t>
      </w:r>
      <w:r w:rsidR="00461714">
        <w:rPr>
          <w:rFonts w:asciiTheme="minorHAnsi" w:hAnsiTheme="minorHAnsi" w:cstheme="minorHAnsi"/>
          <w:sz w:val="22"/>
          <w:szCs w:val="22"/>
        </w:rPr>
        <w:t xml:space="preserve"> </w:t>
      </w:r>
      <w:r w:rsidR="00461714">
        <w:rPr>
          <w:rFonts w:asciiTheme="minorHAnsi" w:eastAsia="SimSun" w:hAnsiTheme="minorHAnsi" w:cstheme="minorHAnsi"/>
          <w:sz w:val="22"/>
          <w:szCs w:val="22"/>
          <w:lang w:eastAsia="zh-CN"/>
        </w:rPr>
        <w:t>(2025)</w:t>
      </w:r>
    </w:p>
    <w:p w14:paraId="19736723" w14:textId="35EC9A2F" w:rsidR="007726AF" w:rsidRDefault="00000000" w:rsidP="007726AF">
      <w:pPr>
        <w:pStyle w:val="BodyTextIndent2"/>
        <w:ind w:left="709" w:hanging="709"/>
        <w:jc w:val="left"/>
        <w:rPr>
          <w:rFonts w:asciiTheme="minorHAnsi" w:eastAsia="SimSun" w:hAnsiTheme="minorHAnsi" w:cstheme="minorHAnsi"/>
          <w:sz w:val="22"/>
          <w:szCs w:val="22"/>
          <w:lang w:eastAsia="zh-CN"/>
        </w:rPr>
      </w:pPr>
      <w:r>
        <w:rPr>
          <w:rFonts w:asciiTheme="minorHAnsi" w:hAnsiTheme="minorHAnsi" w:cstheme="minorHAnsi"/>
          <w:sz w:val="22"/>
          <w:szCs w:val="22"/>
        </w:rPr>
        <w:t xml:space="preserve">Veit-Lorenz </w:t>
      </w:r>
      <w:proofErr w:type="spellStart"/>
      <w:r>
        <w:rPr>
          <w:rFonts w:asciiTheme="minorHAnsi" w:hAnsiTheme="minorHAnsi" w:cstheme="minorHAnsi"/>
          <w:sz w:val="22"/>
          <w:szCs w:val="22"/>
        </w:rPr>
        <w:t>Heuthe</w:t>
      </w:r>
      <w:proofErr w:type="spellEnd"/>
      <w:r>
        <w:rPr>
          <w:rFonts w:asciiTheme="minorHAnsi" w:hAnsiTheme="minorHAnsi" w:cstheme="minorHAnsi"/>
          <w:sz w:val="22"/>
          <w:szCs w:val="22"/>
        </w:rPr>
        <w:t>,</w:t>
      </w:r>
      <w:r w:rsidRPr="00B6699E">
        <w:t xml:space="preserve"> </w:t>
      </w:r>
      <w:r>
        <w:rPr>
          <w:rFonts w:asciiTheme="minorHAnsi" w:hAnsiTheme="minorHAnsi" w:cstheme="minorHAnsi"/>
          <w:sz w:val="22"/>
          <w:szCs w:val="22"/>
        </w:rPr>
        <w:t xml:space="preserve">Emanuele </w:t>
      </w:r>
      <w:proofErr w:type="spellStart"/>
      <w:r>
        <w:rPr>
          <w:rFonts w:asciiTheme="minorHAnsi" w:hAnsiTheme="minorHAnsi" w:cstheme="minorHAnsi"/>
          <w:sz w:val="22"/>
          <w:szCs w:val="22"/>
        </w:rPr>
        <w:t>Panizon</w:t>
      </w:r>
      <w:proofErr w:type="spellEnd"/>
      <w:r>
        <w:rPr>
          <w:rFonts w:asciiTheme="minorHAnsi" w:hAnsiTheme="minorHAnsi" w:cstheme="minorHAnsi"/>
          <w:sz w:val="22"/>
          <w:szCs w:val="22"/>
        </w:rPr>
        <w:t xml:space="preserve">, </w:t>
      </w:r>
      <w:r w:rsidRPr="00B6699E">
        <w:rPr>
          <w:rFonts w:asciiTheme="minorHAnsi" w:hAnsiTheme="minorHAnsi" w:cstheme="minorHAnsi"/>
          <w:sz w:val="22"/>
          <w:szCs w:val="22"/>
          <w:u w:val="single"/>
        </w:rPr>
        <w:t>Hongri Gu</w:t>
      </w:r>
      <w:r>
        <w:rPr>
          <w:rFonts w:asciiTheme="minorHAnsi" w:hAnsiTheme="minorHAnsi" w:cstheme="minorHAnsi"/>
          <w:sz w:val="22"/>
          <w:szCs w:val="22"/>
        </w:rPr>
        <w:t>*, Clemens Bechinger*, “Counterfactual reward enables collective transport using individually controlled swarm microrobots”,</w:t>
      </w:r>
      <w:r w:rsidR="002609C2">
        <w:rPr>
          <w:rFonts w:asciiTheme="minorHAnsi" w:hAnsiTheme="minorHAnsi" w:cstheme="minorHAnsi"/>
          <w:sz w:val="22"/>
          <w:szCs w:val="22"/>
        </w:rPr>
        <w:t xml:space="preserve"> </w:t>
      </w:r>
      <w:r w:rsidR="002609C2" w:rsidRPr="00454506">
        <w:rPr>
          <w:rFonts w:asciiTheme="minorHAnsi" w:hAnsiTheme="minorHAnsi" w:cstheme="minorHAnsi"/>
          <w:b/>
          <w:bCs/>
          <w:i/>
          <w:iCs/>
          <w:sz w:val="22"/>
          <w:szCs w:val="22"/>
        </w:rPr>
        <w:t>Science Robotics</w:t>
      </w:r>
      <w:r w:rsidR="00E72376">
        <w:rPr>
          <w:rFonts w:asciiTheme="minorHAnsi" w:eastAsia="SimSun" w:hAnsiTheme="minorHAnsi" w:cstheme="minorHAnsi" w:hint="eastAsia"/>
          <w:b/>
          <w:bCs/>
          <w:i/>
          <w:iCs/>
          <w:sz w:val="22"/>
          <w:szCs w:val="22"/>
          <w:lang w:eastAsia="zh-CN"/>
        </w:rPr>
        <w:t>,</w:t>
      </w:r>
      <w:r>
        <w:rPr>
          <w:rFonts w:asciiTheme="minorHAnsi" w:hAnsiTheme="minorHAnsi" w:cstheme="minorHAnsi"/>
          <w:sz w:val="22"/>
          <w:szCs w:val="22"/>
        </w:rPr>
        <w:t xml:space="preserve"> </w:t>
      </w:r>
      <w:r w:rsidR="00E72376" w:rsidRPr="00E72376">
        <w:rPr>
          <w:rFonts w:asciiTheme="minorHAnsi" w:eastAsia="SimSun" w:hAnsiTheme="minorHAnsi" w:cstheme="minorHAnsi"/>
          <w:sz w:val="22"/>
          <w:szCs w:val="22"/>
          <w:lang w:eastAsia="zh-CN"/>
        </w:rPr>
        <w:t>9</w:t>
      </w:r>
      <w:r w:rsidR="00E72376">
        <w:rPr>
          <w:rFonts w:asciiTheme="minorHAnsi" w:eastAsia="SimSun" w:hAnsiTheme="minorHAnsi" w:cstheme="minorHAnsi" w:hint="eastAsia"/>
          <w:sz w:val="22"/>
          <w:szCs w:val="22"/>
          <w:lang w:eastAsia="zh-CN"/>
        </w:rPr>
        <w:t>,</w:t>
      </w:r>
      <w:r w:rsidR="00E72376" w:rsidRPr="00E72376">
        <w:rPr>
          <w:rFonts w:asciiTheme="minorHAnsi" w:eastAsia="SimSun" w:hAnsiTheme="minorHAnsi" w:cstheme="minorHAnsi"/>
          <w:sz w:val="22"/>
          <w:szCs w:val="22"/>
          <w:lang w:eastAsia="zh-CN"/>
        </w:rPr>
        <w:t>97 (2024): eado5888</w:t>
      </w:r>
      <w:r w:rsidR="0044124C">
        <w:rPr>
          <w:rFonts w:asciiTheme="minorHAnsi" w:eastAsia="SimSun" w:hAnsiTheme="minorHAnsi" w:cstheme="minorHAnsi" w:hint="eastAsia"/>
          <w:sz w:val="22"/>
          <w:szCs w:val="22"/>
          <w:lang w:eastAsia="zh-CN"/>
        </w:rPr>
        <w:t xml:space="preserve"> </w:t>
      </w:r>
    </w:p>
    <w:p w14:paraId="2A811AC4" w14:textId="42AA5463" w:rsidR="0044124C" w:rsidRPr="00AF5A11" w:rsidRDefault="0070545C" w:rsidP="0070545C">
      <w:pPr>
        <w:pStyle w:val="BodyTextIndent2"/>
        <w:ind w:left="1417" w:hanging="709"/>
        <w:jc w:val="left"/>
        <w:rPr>
          <w:rFonts w:asciiTheme="minorHAnsi" w:eastAsia="SimSun" w:hAnsiTheme="minorHAnsi" w:cstheme="minorHAnsi"/>
          <w:sz w:val="22"/>
          <w:szCs w:val="22"/>
          <w:lang w:eastAsia="zh-CN"/>
        </w:rPr>
      </w:pPr>
      <w:r>
        <w:rPr>
          <w:rFonts w:asciiTheme="minorHAnsi" w:eastAsia="SimSun" w:hAnsiTheme="minorHAnsi" w:cstheme="minorHAnsi" w:hint="eastAsia"/>
          <w:sz w:val="22"/>
          <w:szCs w:val="22"/>
          <w:lang w:eastAsia="zh-CN"/>
        </w:rPr>
        <w:t>Link:</w:t>
      </w:r>
      <w:r w:rsidR="00AF5A11" w:rsidRPr="00AF5A11">
        <w:t xml:space="preserve"> </w:t>
      </w:r>
      <w:hyperlink r:id="rId14" w:history="1">
        <w:r w:rsidR="00AF5A11" w:rsidRPr="00F0092E">
          <w:rPr>
            <w:rStyle w:val="Hyperlink"/>
            <w:rFonts w:asciiTheme="minorHAnsi" w:eastAsia="SimSun" w:hAnsiTheme="minorHAnsi" w:cstheme="minorHAnsi"/>
            <w:sz w:val="22"/>
            <w:szCs w:val="22"/>
            <w:lang w:eastAsia="zh-CN"/>
          </w:rPr>
          <w:t>https://www.science.org/doi/10.1126/scirobotics.ado5888</w:t>
        </w:r>
      </w:hyperlink>
      <w:r w:rsidR="00AF5A11">
        <w:rPr>
          <w:rFonts w:asciiTheme="minorHAnsi" w:eastAsia="SimSun" w:hAnsiTheme="minorHAnsi" w:cstheme="minorHAnsi" w:hint="eastAsia"/>
          <w:sz w:val="22"/>
          <w:szCs w:val="22"/>
          <w:lang w:eastAsia="zh-CN"/>
        </w:rPr>
        <w:t xml:space="preserve"> </w:t>
      </w:r>
    </w:p>
    <w:p w14:paraId="413BAE83" w14:textId="7B48710B" w:rsidR="00B6699E" w:rsidRPr="007726AF" w:rsidRDefault="007726AF" w:rsidP="007726AF">
      <w:pPr>
        <w:pStyle w:val="BodyTextIndent2"/>
        <w:ind w:left="709" w:hanging="709"/>
        <w:jc w:val="left"/>
        <w:rPr>
          <w:rFonts w:asciiTheme="minorHAnsi" w:eastAsia="SimSun" w:hAnsiTheme="minorHAnsi" w:cstheme="minorHAnsi"/>
          <w:sz w:val="22"/>
          <w:szCs w:val="22"/>
          <w:lang w:eastAsia="zh-CN"/>
        </w:rPr>
      </w:pPr>
      <w:r w:rsidRPr="00ED5B7C">
        <w:rPr>
          <w:rFonts w:asciiTheme="minorHAnsi" w:hAnsiTheme="minorHAnsi" w:cstheme="minorHAnsi"/>
          <w:sz w:val="22"/>
          <w:szCs w:val="22"/>
        </w:rPr>
        <w:t>Xiaoli He</w:t>
      </w:r>
      <w:r>
        <w:rPr>
          <w:rFonts w:asciiTheme="minorHAnsi" w:hAnsiTheme="minorHAnsi" w:cstheme="minorHAnsi"/>
          <w:sz w:val="22"/>
          <w:szCs w:val="22"/>
        </w:rPr>
        <w:t xml:space="preserve">, </w:t>
      </w:r>
      <w:r w:rsidRPr="00ED5B7C">
        <w:rPr>
          <w:rFonts w:asciiTheme="minorHAnsi" w:hAnsiTheme="minorHAnsi" w:cstheme="minorHAnsi"/>
          <w:sz w:val="22"/>
          <w:szCs w:val="22"/>
          <w:u w:val="single"/>
        </w:rPr>
        <w:t>Hongri Gu</w:t>
      </w:r>
      <w:r>
        <w:rPr>
          <w:rFonts w:asciiTheme="minorHAnsi" w:hAnsiTheme="minorHAnsi" w:cstheme="minorHAnsi"/>
          <w:sz w:val="22"/>
          <w:szCs w:val="22"/>
        </w:rPr>
        <w:t xml:space="preserve">, </w:t>
      </w:r>
      <w:r w:rsidRPr="00ED5B7C">
        <w:rPr>
          <w:rFonts w:asciiTheme="minorHAnsi" w:hAnsiTheme="minorHAnsi" w:cstheme="minorHAnsi"/>
          <w:sz w:val="22"/>
          <w:szCs w:val="22"/>
        </w:rPr>
        <w:t>Yanmei Ma</w:t>
      </w:r>
      <w:r>
        <w:rPr>
          <w:rFonts w:asciiTheme="minorHAnsi" w:hAnsiTheme="minorHAnsi" w:cstheme="minorHAnsi"/>
          <w:sz w:val="22"/>
          <w:szCs w:val="22"/>
        </w:rPr>
        <w:t xml:space="preserve">, </w:t>
      </w:r>
      <w:r w:rsidRPr="00ED5B7C">
        <w:rPr>
          <w:rFonts w:asciiTheme="minorHAnsi" w:hAnsiTheme="minorHAnsi" w:cstheme="minorHAnsi"/>
          <w:sz w:val="22"/>
          <w:szCs w:val="22"/>
        </w:rPr>
        <w:t>Yuhang Cai</w:t>
      </w:r>
      <w:r>
        <w:rPr>
          <w:rFonts w:asciiTheme="minorHAnsi" w:hAnsiTheme="minorHAnsi" w:cstheme="minorHAnsi"/>
          <w:sz w:val="22"/>
          <w:szCs w:val="22"/>
        </w:rPr>
        <w:t xml:space="preserve">, </w:t>
      </w:r>
      <w:proofErr w:type="spellStart"/>
      <w:r w:rsidRPr="00ED5B7C">
        <w:rPr>
          <w:rFonts w:asciiTheme="minorHAnsi" w:hAnsiTheme="minorHAnsi" w:cstheme="minorHAnsi"/>
          <w:sz w:val="22"/>
          <w:szCs w:val="22"/>
        </w:rPr>
        <w:t>Huaide</w:t>
      </w:r>
      <w:proofErr w:type="spellEnd"/>
      <w:r w:rsidRPr="00ED5B7C">
        <w:rPr>
          <w:rFonts w:asciiTheme="minorHAnsi" w:hAnsiTheme="minorHAnsi" w:cstheme="minorHAnsi"/>
          <w:sz w:val="22"/>
          <w:szCs w:val="22"/>
        </w:rPr>
        <w:t xml:space="preserve"> Jiang</w:t>
      </w:r>
      <w:r>
        <w:rPr>
          <w:rFonts w:asciiTheme="minorHAnsi" w:hAnsiTheme="minorHAnsi" w:cstheme="minorHAnsi"/>
          <w:sz w:val="22"/>
          <w:szCs w:val="22"/>
        </w:rPr>
        <w:t xml:space="preserve">, </w:t>
      </w:r>
      <w:r w:rsidRPr="00ED5B7C">
        <w:rPr>
          <w:rFonts w:asciiTheme="minorHAnsi" w:hAnsiTheme="minorHAnsi" w:cstheme="minorHAnsi"/>
          <w:sz w:val="22"/>
          <w:szCs w:val="22"/>
        </w:rPr>
        <w:t>Yi Zhang</w:t>
      </w:r>
      <w:r>
        <w:rPr>
          <w:rFonts w:asciiTheme="minorHAnsi" w:hAnsiTheme="minorHAnsi" w:cstheme="minorHAnsi"/>
          <w:sz w:val="22"/>
          <w:szCs w:val="22"/>
        </w:rPr>
        <w:t xml:space="preserve">, </w:t>
      </w:r>
      <w:r w:rsidRPr="00ED5B7C">
        <w:rPr>
          <w:rFonts w:asciiTheme="minorHAnsi" w:hAnsiTheme="minorHAnsi" w:cstheme="minorHAnsi"/>
          <w:sz w:val="22"/>
          <w:szCs w:val="22"/>
        </w:rPr>
        <w:t>Hanhan Xie</w:t>
      </w:r>
      <w:r>
        <w:rPr>
          <w:rFonts w:asciiTheme="minorHAnsi" w:hAnsiTheme="minorHAnsi" w:cstheme="minorHAnsi"/>
          <w:sz w:val="22"/>
          <w:szCs w:val="22"/>
        </w:rPr>
        <w:t xml:space="preserve">, </w:t>
      </w:r>
      <w:r w:rsidRPr="00ED5B7C">
        <w:rPr>
          <w:rFonts w:asciiTheme="minorHAnsi" w:hAnsiTheme="minorHAnsi" w:cstheme="minorHAnsi"/>
          <w:sz w:val="22"/>
          <w:szCs w:val="22"/>
        </w:rPr>
        <w:t>Ming Yang</w:t>
      </w:r>
      <w:r>
        <w:rPr>
          <w:rFonts w:asciiTheme="minorHAnsi" w:hAnsiTheme="minorHAnsi" w:cstheme="minorHAnsi"/>
          <w:sz w:val="22"/>
          <w:szCs w:val="22"/>
        </w:rPr>
        <w:t xml:space="preserve">, </w:t>
      </w:r>
      <w:r w:rsidRPr="00ED5B7C">
        <w:rPr>
          <w:rFonts w:asciiTheme="minorHAnsi" w:hAnsiTheme="minorHAnsi" w:cstheme="minorHAnsi"/>
          <w:sz w:val="22"/>
          <w:szCs w:val="22"/>
        </w:rPr>
        <w:t>Liang Guo</w:t>
      </w:r>
      <w:r>
        <w:rPr>
          <w:rFonts w:asciiTheme="minorHAnsi" w:hAnsiTheme="minorHAnsi" w:cstheme="minorHAnsi"/>
          <w:sz w:val="22"/>
          <w:szCs w:val="22"/>
        </w:rPr>
        <w:t>,</w:t>
      </w:r>
      <w:r>
        <w:rPr>
          <w:rFonts w:asciiTheme="minorHAnsi" w:eastAsia="SimSun" w:hAnsiTheme="minorHAnsi" w:cstheme="minorHAnsi" w:hint="eastAsia"/>
          <w:sz w:val="22"/>
          <w:szCs w:val="22"/>
          <w:lang w:eastAsia="zh-CN"/>
        </w:rPr>
        <w:t xml:space="preserve"> Zhan Yang, and</w:t>
      </w:r>
      <w:r>
        <w:rPr>
          <w:rFonts w:asciiTheme="minorHAnsi" w:hAnsiTheme="minorHAnsi" w:cstheme="minorHAnsi"/>
          <w:sz w:val="22"/>
          <w:szCs w:val="22"/>
        </w:rPr>
        <w:t xml:space="preserve"> </w:t>
      </w:r>
      <w:r w:rsidRPr="00ED5B7C">
        <w:rPr>
          <w:rFonts w:asciiTheme="minorHAnsi" w:hAnsiTheme="minorHAnsi" w:cstheme="minorHAnsi"/>
          <w:sz w:val="22"/>
          <w:szCs w:val="22"/>
        </w:rPr>
        <w:t>Chengzhi Hu</w:t>
      </w:r>
      <w:r>
        <w:rPr>
          <w:rFonts w:asciiTheme="minorHAnsi" w:hAnsiTheme="minorHAnsi" w:cstheme="minorHAnsi"/>
          <w:sz w:val="22"/>
          <w:szCs w:val="22"/>
        </w:rPr>
        <w:t>, “</w:t>
      </w:r>
      <w:r w:rsidRPr="00ED5B7C">
        <w:rPr>
          <w:rFonts w:asciiTheme="minorHAnsi" w:hAnsiTheme="minorHAnsi" w:cstheme="minorHAnsi"/>
          <w:sz w:val="22"/>
          <w:szCs w:val="22"/>
        </w:rPr>
        <w:t>Light-Patterning Semiconductor Nanoparticles by Modulating Surface Charges</w:t>
      </w:r>
      <w:r>
        <w:rPr>
          <w:rFonts w:asciiTheme="minorHAnsi" w:hAnsiTheme="minorHAnsi" w:cstheme="minorHAnsi"/>
          <w:sz w:val="22"/>
          <w:szCs w:val="22"/>
        </w:rPr>
        <w:t xml:space="preserve">”, </w:t>
      </w:r>
      <w:r w:rsidRPr="00243F18">
        <w:rPr>
          <w:rFonts w:asciiTheme="minorHAnsi" w:hAnsiTheme="minorHAnsi" w:cstheme="minorHAnsi"/>
          <w:b/>
          <w:bCs/>
          <w:i/>
          <w:iCs/>
          <w:sz w:val="22"/>
          <w:szCs w:val="22"/>
        </w:rPr>
        <w:t>Nature Communications</w:t>
      </w:r>
      <w:r w:rsidRPr="00243F18">
        <w:rPr>
          <w:rFonts w:asciiTheme="minorHAnsi" w:hAnsiTheme="minorHAnsi" w:cstheme="minorHAnsi"/>
          <w:i/>
          <w:iCs/>
          <w:sz w:val="22"/>
          <w:szCs w:val="22"/>
        </w:rPr>
        <w:t xml:space="preserve"> </w:t>
      </w:r>
      <w:r w:rsidRPr="007726AF">
        <w:rPr>
          <w:rFonts w:asciiTheme="minorHAnsi" w:eastAsia="SimSun" w:hAnsiTheme="minorHAnsi" w:cstheme="minorHAnsi"/>
          <w:sz w:val="22"/>
          <w:szCs w:val="22"/>
          <w:lang w:eastAsia="zh-CN"/>
        </w:rPr>
        <w:t>15, 9843 (2024)</w:t>
      </w:r>
    </w:p>
    <w:p w14:paraId="18D063DA" w14:textId="458AE61C" w:rsidR="0090765A" w:rsidRPr="006B3A34" w:rsidRDefault="00000000" w:rsidP="0090765A">
      <w:pPr>
        <w:pStyle w:val="BodyTextIndent2"/>
        <w:ind w:left="709" w:hanging="709"/>
        <w:jc w:val="left"/>
        <w:rPr>
          <w:rFonts w:asciiTheme="minorHAnsi" w:hAnsiTheme="minorHAnsi" w:cstheme="minorHAnsi"/>
          <w:sz w:val="22"/>
          <w:szCs w:val="22"/>
        </w:rPr>
      </w:pPr>
      <w:r>
        <w:rPr>
          <w:rFonts w:asciiTheme="minorHAnsi" w:hAnsiTheme="minorHAnsi" w:cstheme="minorHAnsi"/>
          <w:sz w:val="22"/>
          <w:szCs w:val="22"/>
          <w:u w:val="single"/>
        </w:rPr>
        <w:t>Hongri Gu*</w:t>
      </w:r>
      <w:r w:rsidRPr="008B2498">
        <w:rPr>
          <w:rFonts w:asciiTheme="minorHAnsi" w:hAnsiTheme="minorHAnsi" w:cstheme="minorHAnsi"/>
          <w:sz w:val="22"/>
          <w:szCs w:val="22"/>
        </w:rPr>
        <w:t xml:space="preserve">, </w:t>
      </w:r>
      <w:proofErr w:type="spellStart"/>
      <w:r w:rsidRPr="008B2498">
        <w:rPr>
          <w:rFonts w:asciiTheme="minorHAnsi" w:hAnsiTheme="minorHAnsi" w:cstheme="minorHAnsi"/>
          <w:sz w:val="22"/>
          <w:szCs w:val="22"/>
        </w:rPr>
        <w:t>Yonglin</w:t>
      </w:r>
      <w:proofErr w:type="spellEnd"/>
      <w:r w:rsidRPr="008B2498">
        <w:rPr>
          <w:rFonts w:asciiTheme="minorHAnsi" w:hAnsiTheme="minorHAnsi" w:cstheme="minorHAnsi"/>
          <w:sz w:val="22"/>
          <w:szCs w:val="22"/>
        </w:rPr>
        <w:t xml:space="preserve"> Chen, Anton Lüders, Thibaud Bertrand, Emre Hanedan, Peter Nielaba, Clemens Bechinger, and Bradley J. Nelson, “Scalable high-throughput microfluidic separation of magnetic microparticles”</w:t>
      </w:r>
      <w:r>
        <w:rPr>
          <w:rFonts w:asciiTheme="minorHAnsi" w:hAnsiTheme="minorHAnsi" w:cstheme="minorHAnsi"/>
          <w:i/>
          <w:iCs/>
          <w:sz w:val="22"/>
          <w:szCs w:val="22"/>
        </w:rPr>
        <w:t xml:space="preserve">, </w:t>
      </w:r>
      <w:r w:rsidR="00ED5B7C" w:rsidRPr="00ED5B7C">
        <w:rPr>
          <w:rFonts w:asciiTheme="minorHAnsi" w:hAnsiTheme="minorHAnsi" w:cstheme="minorHAnsi"/>
          <w:b/>
          <w:bCs/>
          <w:i/>
          <w:iCs/>
          <w:sz w:val="22"/>
          <w:szCs w:val="22"/>
        </w:rPr>
        <w:t>Device</w:t>
      </w:r>
      <w:r w:rsidR="006B3A34">
        <w:rPr>
          <w:rFonts w:asciiTheme="minorHAnsi" w:eastAsia="SimSun" w:hAnsiTheme="minorHAnsi" w:cstheme="minorHAnsi" w:hint="eastAsia"/>
          <w:b/>
          <w:bCs/>
          <w:i/>
          <w:iCs/>
          <w:sz w:val="22"/>
          <w:szCs w:val="22"/>
          <w:lang w:eastAsia="zh-CN"/>
        </w:rPr>
        <w:t>,</w:t>
      </w:r>
      <w:r w:rsidR="00ED5B7C">
        <w:rPr>
          <w:rFonts w:asciiTheme="minorHAnsi" w:hAnsiTheme="minorHAnsi" w:cstheme="minorHAnsi"/>
          <w:i/>
          <w:iCs/>
          <w:sz w:val="22"/>
          <w:szCs w:val="22"/>
        </w:rPr>
        <w:t xml:space="preserve"> </w:t>
      </w:r>
      <w:r w:rsidR="006B3A34" w:rsidRPr="006B3A34">
        <w:rPr>
          <w:rFonts w:asciiTheme="minorHAnsi" w:hAnsiTheme="minorHAnsi" w:cstheme="minorHAnsi"/>
          <w:sz w:val="22"/>
          <w:szCs w:val="22"/>
        </w:rPr>
        <w:t xml:space="preserve">100403 </w:t>
      </w:r>
      <w:r w:rsidR="00ED5B7C" w:rsidRPr="006B3A34">
        <w:rPr>
          <w:rFonts w:asciiTheme="minorHAnsi" w:hAnsiTheme="minorHAnsi" w:cstheme="minorHAnsi"/>
          <w:sz w:val="22"/>
          <w:szCs w:val="22"/>
        </w:rPr>
        <w:t>(</w:t>
      </w:r>
      <w:r w:rsidR="006B3A34" w:rsidRPr="006B3A34">
        <w:rPr>
          <w:rFonts w:asciiTheme="minorHAnsi" w:eastAsia="SimSun" w:hAnsiTheme="minorHAnsi" w:cstheme="minorHAnsi" w:hint="eastAsia"/>
          <w:sz w:val="22"/>
          <w:szCs w:val="22"/>
          <w:lang w:eastAsia="zh-CN"/>
        </w:rPr>
        <w:t>2024</w:t>
      </w:r>
      <w:r w:rsidRPr="006B3A34">
        <w:rPr>
          <w:rFonts w:asciiTheme="minorHAnsi" w:hAnsiTheme="minorHAnsi" w:cstheme="minorHAnsi"/>
          <w:sz w:val="22"/>
          <w:szCs w:val="22"/>
        </w:rPr>
        <w:t>)</w:t>
      </w:r>
    </w:p>
    <w:p w14:paraId="07B24A99" w14:textId="15FE7050" w:rsidR="00D252E9" w:rsidRPr="00BD587A" w:rsidRDefault="00000000" w:rsidP="00D252E9">
      <w:pPr>
        <w:pStyle w:val="BodyTextIndent2"/>
        <w:ind w:left="709" w:hanging="709"/>
        <w:jc w:val="left"/>
        <w:rPr>
          <w:rFonts w:asciiTheme="minorHAnsi" w:hAnsiTheme="minorHAnsi" w:cstheme="minorHAnsi"/>
          <w:sz w:val="22"/>
          <w:szCs w:val="22"/>
        </w:rPr>
      </w:pPr>
      <w:r w:rsidRPr="00D252E9">
        <w:rPr>
          <w:rFonts w:asciiTheme="minorHAnsi" w:hAnsiTheme="minorHAnsi" w:cstheme="minorHAnsi"/>
          <w:sz w:val="22"/>
          <w:szCs w:val="22"/>
        </w:rPr>
        <w:t>Hao jiang,</w:t>
      </w:r>
      <w:r w:rsidRPr="008B2498">
        <w:rPr>
          <w:rFonts w:asciiTheme="minorHAnsi" w:hAnsiTheme="minorHAnsi" w:cstheme="minorHAnsi"/>
          <w:sz w:val="22"/>
          <w:szCs w:val="22"/>
          <w:u w:val="single"/>
        </w:rPr>
        <w:t xml:space="preserve"> Hongri Gu</w:t>
      </w:r>
      <w:r w:rsidRPr="00243F18">
        <w:rPr>
          <w:rFonts w:asciiTheme="minorHAnsi" w:hAnsiTheme="minorHAnsi" w:cstheme="minorHAnsi"/>
          <w:sz w:val="22"/>
          <w:szCs w:val="22"/>
        </w:rPr>
        <w:t>, Bradley J. Nelson, Teng Zhang*, “Numerical Study of Metachronal Wave Modulated Locomotion in Magnetic Cilia Carpets”</w:t>
      </w:r>
      <w:r w:rsidRPr="00243F18">
        <w:rPr>
          <w:rFonts w:asciiTheme="minorHAnsi" w:hAnsiTheme="minorHAnsi" w:cstheme="minorHAnsi"/>
          <w:i/>
          <w:iCs/>
          <w:sz w:val="22"/>
          <w:szCs w:val="22"/>
        </w:rPr>
        <w:t xml:space="preserve">, </w:t>
      </w:r>
      <w:r w:rsidR="00BD587A">
        <w:rPr>
          <w:rFonts w:asciiTheme="minorHAnsi" w:hAnsiTheme="minorHAnsi" w:cstheme="minorHAnsi"/>
          <w:b/>
          <w:bCs/>
          <w:i/>
          <w:iCs/>
          <w:sz w:val="22"/>
          <w:szCs w:val="22"/>
        </w:rPr>
        <w:t xml:space="preserve">Advanced Intelligent Systems, </w:t>
      </w:r>
      <w:r w:rsidR="00BD587A">
        <w:rPr>
          <w:rFonts w:asciiTheme="minorHAnsi" w:hAnsiTheme="minorHAnsi" w:cstheme="minorHAnsi"/>
          <w:sz w:val="22"/>
          <w:szCs w:val="22"/>
        </w:rPr>
        <w:t>202300212 (2023).</w:t>
      </w:r>
    </w:p>
    <w:p w14:paraId="58B8B57F" w14:textId="38DED668" w:rsidR="00AF2424" w:rsidRDefault="008F317C" w:rsidP="00AF2424">
      <w:pPr>
        <w:pStyle w:val="BodyTextIndent2"/>
        <w:ind w:left="709" w:hanging="709"/>
        <w:jc w:val="left"/>
        <w:rPr>
          <w:rFonts w:asciiTheme="minorHAnsi" w:eastAsia="SimSun" w:hAnsiTheme="minorHAnsi" w:cstheme="minorHAnsi"/>
          <w:sz w:val="22"/>
          <w:szCs w:val="22"/>
          <w:lang w:eastAsia="zh-CN"/>
        </w:rPr>
      </w:pPr>
      <w:r w:rsidRPr="00243F18">
        <w:rPr>
          <w:rFonts w:asciiTheme="minorHAnsi" w:hAnsiTheme="minorHAnsi" w:cstheme="minorHAnsi"/>
          <w:sz w:val="22"/>
          <w:szCs w:val="22"/>
          <w:u w:val="single"/>
        </w:rPr>
        <w:t>Hongri Gu*</w:t>
      </w:r>
      <w:r w:rsidRPr="00243F18">
        <w:rPr>
          <w:rFonts w:asciiTheme="minorHAnsi" w:hAnsiTheme="minorHAnsi" w:cstheme="minorHAnsi"/>
          <w:sz w:val="22"/>
          <w:szCs w:val="22"/>
        </w:rPr>
        <w:t xml:space="preserve">, Marino </w:t>
      </w:r>
      <w:proofErr w:type="spellStart"/>
      <w:r w:rsidRPr="00243F18">
        <w:rPr>
          <w:rFonts w:asciiTheme="minorHAnsi" w:hAnsiTheme="minorHAnsi" w:cstheme="minorHAnsi"/>
          <w:sz w:val="22"/>
          <w:szCs w:val="22"/>
        </w:rPr>
        <w:t>Möckli</w:t>
      </w:r>
      <w:proofErr w:type="spellEnd"/>
      <w:r w:rsidRPr="00243F18">
        <w:rPr>
          <w:rFonts w:asciiTheme="minorHAnsi" w:hAnsiTheme="minorHAnsi" w:cstheme="minorHAnsi"/>
          <w:sz w:val="22"/>
          <w:szCs w:val="22"/>
        </w:rPr>
        <w:t xml:space="preserve">, Claas Ehmke, Minsoo Kim*, Matthias Wieland, Simon Moser, Clemens Bechinger, Quentin Boehler*, Bradley J. Nelson*, “Self-folding soft robotic chains with reconfigurable shapes and functionalities”, </w:t>
      </w:r>
      <w:r w:rsidR="004F1BEF" w:rsidRPr="00243F18">
        <w:rPr>
          <w:rFonts w:asciiTheme="minorHAnsi" w:hAnsiTheme="minorHAnsi" w:cstheme="minorHAnsi"/>
          <w:b/>
          <w:bCs/>
          <w:i/>
          <w:iCs/>
          <w:sz w:val="22"/>
          <w:szCs w:val="22"/>
        </w:rPr>
        <w:t>Nature Communications</w:t>
      </w:r>
      <w:r w:rsidR="004F1BEF" w:rsidRPr="00243F18">
        <w:rPr>
          <w:rFonts w:asciiTheme="minorHAnsi" w:hAnsiTheme="minorHAnsi" w:cstheme="minorHAnsi"/>
          <w:i/>
          <w:iCs/>
          <w:sz w:val="22"/>
          <w:szCs w:val="22"/>
        </w:rPr>
        <w:t xml:space="preserve"> </w:t>
      </w:r>
      <w:r w:rsidR="00B72C20">
        <w:rPr>
          <w:rFonts w:asciiTheme="minorHAnsi" w:hAnsiTheme="minorHAnsi" w:cstheme="minorHAnsi"/>
          <w:sz w:val="22"/>
          <w:szCs w:val="22"/>
        </w:rPr>
        <w:t>14, 1263 (2023)</w:t>
      </w:r>
      <w:r w:rsidR="004F1BEF" w:rsidRPr="00243F18">
        <w:rPr>
          <w:rFonts w:asciiTheme="minorHAnsi" w:hAnsiTheme="minorHAnsi" w:cstheme="minorHAnsi"/>
          <w:i/>
          <w:iCs/>
          <w:sz w:val="22"/>
          <w:szCs w:val="22"/>
        </w:rPr>
        <w:t>.</w:t>
      </w:r>
    </w:p>
    <w:p w14:paraId="53489B8A" w14:textId="3929B8EC" w:rsidR="00AF5A11" w:rsidRPr="00AF5A11" w:rsidRDefault="00AF5A11" w:rsidP="00AF5A11">
      <w:pPr>
        <w:pStyle w:val="BodyTextIndent2"/>
        <w:ind w:left="1417" w:hanging="709"/>
        <w:jc w:val="left"/>
        <w:rPr>
          <w:rFonts w:asciiTheme="minorHAnsi" w:eastAsia="SimSun" w:hAnsiTheme="minorHAnsi" w:cstheme="minorHAnsi"/>
          <w:sz w:val="22"/>
          <w:szCs w:val="22"/>
          <w:lang w:eastAsia="zh-CN"/>
        </w:rPr>
      </w:pPr>
      <w:r w:rsidRPr="00AF5A11">
        <w:rPr>
          <w:rFonts w:asciiTheme="minorHAnsi" w:eastAsia="SimSun" w:hAnsiTheme="minorHAnsi" w:cstheme="minorHAnsi" w:hint="eastAsia"/>
          <w:sz w:val="22"/>
          <w:szCs w:val="22"/>
          <w:lang w:eastAsia="zh-CN"/>
        </w:rPr>
        <w:t xml:space="preserve">Link: </w:t>
      </w:r>
      <w:hyperlink r:id="rId15" w:history="1">
        <w:r w:rsidRPr="00F0092E">
          <w:rPr>
            <w:rStyle w:val="Hyperlink"/>
            <w:rFonts w:asciiTheme="minorHAnsi" w:eastAsia="SimSun" w:hAnsiTheme="minorHAnsi" w:cstheme="minorHAnsi"/>
            <w:sz w:val="22"/>
            <w:szCs w:val="22"/>
            <w:lang w:eastAsia="zh-CN"/>
          </w:rPr>
          <w:t>https://www.nature.com/articles/s41467-023-36819-z</w:t>
        </w:r>
      </w:hyperlink>
      <w:r>
        <w:rPr>
          <w:rFonts w:asciiTheme="minorHAnsi" w:eastAsia="SimSun" w:hAnsiTheme="minorHAnsi" w:cstheme="minorHAnsi" w:hint="eastAsia"/>
          <w:sz w:val="22"/>
          <w:szCs w:val="22"/>
          <w:lang w:eastAsia="zh-CN"/>
        </w:rPr>
        <w:t xml:space="preserve"> </w:t>
      </w:r>
    </w:p>
    <w:p w14:paraId="670791C3" w14:textId="773B9DA5" w:rsidR="00454506" w:rsidRPr="00454506" w:rsidRDefault="00000000" w:rsidP="00AF2424">
      <w:pPr>
        <w:pStyle w:val="BodyTextIndent2"/>
        <w:ind w:left="709" w:hanging="709"/>
        <w:jc w:val="left"/>
        <w:rPr>
          <w:rFonts w:asciiTheme="minorHAnsi" w:hAnsiTheme="minorHAnsi" w:cstheme="minorHAnsi"/>
          <w:i/>
          <w:iCs/>
          <w:sz w:val="22"/>
          <w:szCs w:val="22"/>
        </w:rPr>
      </w:pPr>
      <w:r w:rsidRPr="00454506">
        <w:rPr>
          <w:rFonts w:asciiTheme="minorHAnsi" w:hAnsiTheme="minorHAnsi" w:cstheme="minorHAnsi"/>
          <w:sz w:val="22"/>
          <w:szCs w:val="22"/>
        </w:rPr>
        <w:lastRenderedPageBreak/>
        <w:t xml:space="preserve">Bradley J. Nelson*, Pierre Dupont, Dario Floreano, Ken Goldberg, </w:t>
      </w:r>
      <w:r w:rsidRPr="00454506">
        <w:rPr>
          <w:rFonts w:asciiTheme="minorHAnsi" w:hAnsiTheme="minorHAnsi" w:cstheme="minorHAnsi"/>
          <w:sz w:val="22"/>
          <w:szCs w:val="22"/>
          <w:u w:val="single"/>
        </w:rPr>
        <w:t>Hongri Gu</w:t>
      </w:r>
      <w:r w:rsidRPr="00454506">
        <w:rPr>
          <w:rFonts w:asciiTheme="minorHAnsi" w:hAnsiTheme="minorHAnsi" w:cstheme="minorHAnsi"/>
          <w:sz w:val="22"/>
          <w:szCs w:val="22"/>
        </w:rPr>
        <w:t xml:space="preserve">, Neil Jacobstein, Cecilia Laschi, Hod Lipson, “What we look for at </w:t>
      </w:r>
      <w:r w:rsidRPr="00454506">
        <w:rPr>
          <w:rFonts w:asciiTheme="minorHAnsi" w:hAnsiTheme="minorHAnsi" w:cstheme="minorHAnsi"/>
          <w:i/>
          <w:iCs/>
          <w:sz w:val="22"/>
          <w:szCs w:val="22"/>
        </w:rPr>
        <w:t>Science Robotics</w:t>
      </w:r>
      <w:r>
        <w:rPr>
          <w:rFonts w:asciiTheme="minorHAnsi" w:hAnsiTheme="minorHAnsi" w:cstheme="minorHAnsi"/>
          <w:sz w:val="22"/>
          <w:szCs w:val="22"/>
        </w:rPr>
        <w:t xml:space="preserve">” (editorial), </w:t>
      </w:r>
      <w:r w:rsidRPr="00454506">
        <w:rPr>
          <w:rFonts w:asciiTheme="minorHAnsi" w:hAnsiTheme="minorHAnsi" w:cstheme="minorHAnsi"/>
          <w:b/>
          <w:bCs/>
          <w:i/>
          <w:iCs/>
          <w:sz w:val="22"/>
          <w:szCs w:val="22"/>
        </w:rPr>
        <w:t>Science Robotics</w:t>
      </w:r>
      <w:r w:rsidRPr="00454506">
        <w:rPr>
          <w:rFonts w:asciiTheme="minorHAnsi" w:hAnsiTheme="minorHAnsi" w:cstheme="minorHAnsi"/>
          <w:sz w:val="22"/>
          <w:szCs w:val="22"/>
        </w:rPr>
        <w:t xml:space="preserve"> 7, no. 71 (2022).</w:t>
      </w:r>
    </w:p>
    <w:p w14:paraId="776E8E6F" w14:textId="2D3B7567" w:rsidR="002A3E2A" w:rsidRDefault="008F317C" w:rsidP="008B3FDE">
      <w:pPr>
        <w:pStyle w:val="BodyTextIndent2"/>
        <w:ind w:left="709" w:hanging="709"/>
        <w:jc w:val="left"/>
        <w:rPr>
          <w:rFonts w:asciiTheme="minorHAnsi" w:eastAsia="SimSun" w:hAnsiTheme="minorHAnsi" w:cstheme="minorHAnsi"/>
          <w:sz w:val="22"/>
          <w:szCs w:val="22"/>
          <w:lang w:eastAsia="zh-CN"/>
        </w:rPr>
      </w:pPr>
      <w:r>
        <w:rPr>
          <w:rFonts w:asciiTheme="minorHAnsi" w:hAnsiTheme="minorHAnsi" w:cstheme="minorHAnsi"/>
          <w:sz w:val="22"/>
          <w:szCs w:val="22"/>
          <w:u w:val="single"/>
        </w:rPr>
        <w:t>Hongri Gu*</w:t>
      </w:r>
      <w:r>
        <w:rPr>
          <w:rFonts w:asciiTheme="minorHAnsi" w:hAnsiTheme="minorHAnsi" w:cstheme="minorHAnsi"/>
          <w:sz w:val="22"/>
          <w:szCs w:val="22"/>
        </w:rPr>
        <w:t xml:space="preserve">, Emre Hanedan, Quentin Boehler, Tian-Yun Huang, Arnold J. T. M. Mathijssen*, Bradley J. Nelson*, “Artificial microtubules for fast and collective transport of magnetic </w:t>
      </w:r>
      <w:proofErr w:type="spellStart"/>
      <w:r>
        <w:rPr>
          <w:rFonts w:asciiTheme="minorHAnsi" w:hAnsiTheme="minorHAnsi" w:cstheme="minorHAnsi"/>
          <w:sz w:val="22"/>
          <w:szCs w:val="22"/>
        </w:rPr>
        <w:t>microcargos</w:t>
      </w:r>
      <w:proofErr w:type="spellEnd"/>
      <w:r>
        <w:rPr>
          <w:rFonts w:asciiTheme="minorHAnsi" w:hAnsiTheme="minorHAnsi" w:cstheme="minorHAnsi"/>
          <w:sz w:val="22"/>
          <w:szCs w:val="22"/>
        </w:rPr>
        <w:t>”,</w:t>
      </w:r>
      <w:r w:rsidR="004F1BEF">
        <w:rPr>
          <w:rFonts w:asciiTheme="minorHAnsi" w:hAnsiTheme="minorHAnsi" w:cstheme="minorHAnsi"/>
          <w:b/>
          <w:bCs/>
          <w:i/>
          <w:iCs/>
          <w:sz w:val="22"/>
          <w:szCs w:val="22"/>
        </w:rPr>
        <w:t xml:space="preserve"> Nature Machine Intelligence</w:t>
      </w:r>
      <w:r w:rsidR="004F1BEF" w:rsidRPr="00D7058D">
        <w:rPr>
          <w:rFonts w:asciiTheme="minorHAnsi" w:hAnsiTheme="minorHAnsi" w:cstheme="minorHAnsi"/>
          <w:b/>
          <w:bCs/>
          <w:sz w:val="22"/>
          <w:szCs w:val="22"/>
        </w:rPr>
        <w:t xml:space="preserve">, </w:t>
      </w:r>
      <w:r w:rsidR="004F1BEF" w:rsidRPr="00D7058D">
        <w:rPr>
          <w:rFonts w:asciiTheme="minorHAnsi" w:hAnsiTheme="minorHAnsi" w:cstheme="minorHAnsi"/>
          <w:sz w:val="22"/>
          <w:szCs w:val="22"/>
        </w:rPr>
        <w:t>4, 678–684 (2022).</w:t>
      </w:r>
    </w:p>
    <w:p w14:paraId="1EC1AEFD" w14:textId="7708B6C9" w:rsidR="00AF5A11" w:rsidRPr="00AF5A11" w:rsidRDefault="00AF5A11" w:rsidP="00AF5A11">
      <w:pPr>
        <w:pStyle w:val="BodyTextIndent2"/>
        <w:ind w:left="1417" w:hanging="709"/>
        <w:jc w:val="left"/>
        <w:rPr>
          <w:rFonts w:asciiTheme="minorHAnsi" w:eastAsia="SimSun" w:hAnsiTheme="minorHAnsi" w:cstheme="minorHAnsi"/>
          <w:sz w:val="22"/>
          <w:szCs w:val="22"/>
          <w:lang w:eastAsia="zh-CN"/>
        </w:rPr>
      </w:pPr>
      <w:r>
        <w:rPr>
          <w:rFonts w:asciiTheme="minorHAnsi" w:eastAsia="SimSun" w:hAnsiTheme="minorHAnsi" w:cstheme="minorHAnsi" w:hint="eastAsia"/>
          <w:sz w:val="22"/>
          <w:szCs w:val="22"/>
          <w:lang w:eastAsia="zh-CN"/>
        </w:rPr>
        <w:t xml:space="preserve">Link: </w:t>
      </w:r>
      <w:hyperlink r:id="rId16" w:history="1">
        <w:r w:rsidRPr="00F0092E">
          <w:rPr>
            <w:rStyle w:val="Hyperlink"/>
            <w:rFonts w:asciiTheme="minorHAnsi" w:eastAsia="SimSun" w:hAnsiTheme="minorHAnsi" w:cstheme="minorHAnsi"/>
            <w:sz w:val="22"/>
            <w:szCs w:val="22"/>
            <w:lang w:eastAsia="zh-CN"/>
          </w:rPr>
          <w:t>https://www.nature.com/articles/s42256-022-00510-7</w:t>
        </w:r>
      </w:hyperlink>
      <w:r>
        <w:rPr>
          <w:rFonts w:asciiTheme="minorHAnsi" w:eastAsia="SimSun" w:hAnsiTheme="minorHAnsi" w:cstheme="minorHAnsi" w:hint="eastAsia"/>
          <w:sz w:val="22"/>
          <w:szCs w:val="22"/>
          <w:lang w:eastAsia="zh-CN"/>
        </w:rPr>
        <w:t xml:space="preserve"> </w:t>
      </w:r>
    </w:p>
    <w:p w14:paraId="0B2170A2" w14:textId="238AB47B" w:rsidR="00F04DD5" w:rsidRPr="00F04DD5" w:rsidRDefault="00000000" w:rsidP="00F04DD5">
      <w:pPr>
        <w:pStyle w:val="BodyTextIndent2"/>
        <w:ind w:left="709" w:hanging="709"/>
        <w:jc w:val="left"/>
        <w:rPr>
          <w:rFonts w:asciiTheme="minorHAnsi" w:hAnsiTheme="minorHAnsi" w:cstheme="minorHAnsi"/>
          <w:sz w:val="22"/>
          <w:szCs w:val="22"/>
        </w:rPr>
      </w:pPr>
      <w:r>
        <w:rPr>
          <w:rFonts w:asciiTheme="minorHAnsi" w:hAnsiTheme="minorHAnsi" w:cstheme="minorHAnsi"/>
          <w:sz w:val="22"/>
          <w:szCs w:val="22"/>
        </w:rPr>
        <w:t xml:space="preserve">Tianyun Huang*, </w:t>
      </w:r>
      <w:r w:rsidR="008F317C">
        <w:rPr>
          <w:rFonts w:asciiTheme="minorHAnsi" w:hAnsiTheme="minorHAnsi" w:cstheme="minorHAnsi"/>
          <w:sz w:val="22"/>
          <w:szCs w:val="22"/>
          <w:u w:val="single"/>
        </w:rPr>
        <w:t>Hongri Gu*</w:t>
      </w:r>
      <w:r w:rsidRPr="008B2498">
        <w:rPr>
          <w:rFonts w:asciiTheme="minorHAnsi" w:hAnsiTheme="minorHAnsi" w:cstheme="minorHAnsi"/>
          <w:sz w:val="22"/>
          <w:szCs w:val="22"/>
        </w:rPr>
        <w:t xml:space="preserve">, Bradley J. Nelson*. “Increasingly intelligent micromachines” (review) </w:t>
      </w:r>
      <w:r w:rsidR="009D454F" w:rsidRPr="009D454F">
        <w:rPr>
          <w:rFonts w:asciiTheme="minorHAnsi" w:hAnsiTheme="minorHAnsi" w:cstheme="minorHAnsi"/>
          <w:b/>
          <w:bCs/>
          <w:i/>
          <w:iCs/>
          <w:sz w:val="22"/>
          <w:szCs w:val="22"/>
        </w:rPr>
        <w:t>Annual Review of Control, Robotics, and Autonomous Systems</w:t>
      </w:r>
      <w:r w:rsidR="004F1BEF">
        <w:rPr>
          <w:rFonts w:asciiTheme="minorHAnsi" w:hAnsiTheme="minorHAnsi" w:cstheme="minorHAnsi"/>
          <w:sz w:val="22"/>
          <w:szCs w:val="22"/>
        </w:rPr>
        <w:t>, 5 (2022).</w:t>
      </w:r>
    </w:p>
    <w:p w14:paraId="044E0A80" w14:textId="39C17D49" w:rsidR="008B2498" w:rsidRDefault="00000000" w:rsidP="008F317C">
      <w:pPr>
        <w:pStyle w:val="BodyTextIndent2"/>
        <w:ind w:left="709" w:hanging="709"/>
        <w:jc w:val="left"/>
        <w:rPr>
          <w:rFonts w:asciiTheme="minorHAnsi" w:hAnsiTheme="minorHAnsi" w:cstheme="minorHAnsi"/>
          <w:sz w:val="22"/>
          <w:szCs w:val="22"/>
        </w:rPr>
      </w:pPr>
      <w:r w:rsidRPr="008B2498">
        <w:rPr>
          <w:rFonts w:asciiTheme="minorHAnsi" w:hAnsiTheme="minorHAnsi" w:cstheme="minorHAnsi"/>
          <w:sz w:val="22"/>
          <w:szCs w:val="22"/>
          <w:u w:val="single"/>
        </w:rPr>
        <w:t>Hongri Gu</w:t>
      </w:r>
      <w:r w:rsidRPr="008B2498">
        <w:rPr>
          <w:rFonts w:asciiTheme="minorHAnsi" w:hAnsiTheme="minorHAnsi" w:cstheme="minorHAnsi"/>
          <w:sz w:val="22"/>
          <w:szCs w:val="22"/>
        </w:rPr>
        <w:t xml:space="preserve">, Thibaud Bertrand, Quentin Boehler, Christophe Chautems, Nikolay V. Vasilyev*, Bradley J. Nelson*. “Magnetically Active Cardiac Patches as an Untethered, Non‐Blood Contacting Ventricular Assist Device” </w:t>
      </w:r>
      <w:r w:rsidRPr="008B3FDE">
        <w:rPr>
          <w:rFonts w:asciiTheme="minorHAnsi" w:hAnsiTheme="minorHAnsi" w:cstheme="minorHAnsi"/>
          <w:b/>
          <w:bCs/>
          <w:i/>
          <w:iCs/>
          <w:sz w:val="22"/>
          <w:szCs w:val="22"/>
        </w:rPr>
        <w:t>Advanced Science</w:t>
      </w:r>
      <w:r w:rsidR="004F1BEF">
        <w:rPr>
          <w:rFonts w:asciiTheme="minorHAnsi" w:hAnsiTheme="minorHAnsi" w:cstheme="minorHAnsi"/>
          <w:sz w:val="22"/>
          <w:szCs w:val="22"/>
        </w:rPr>
        <w:t>, 2000726 (2020).</w:t>
      </w:r>
    </w:p>
    <w:p w14:paraId="6FFF6EAB" w14:textId="4EF032FC" w:rsidR="008B2498" w:rsidRDefault="00000000" w:rsidP="008B2498">
      <w:pPr>
        <w:pStyle w:val="BodyTextIndent2"/>
        <w:ind w:left="709" w:hanging="709"/>
        <w:jc w:val="left"/>
        <w:rPr>
          <w:rFonts w:asciiTheme="minorHAnsi" w:eastAsia="SimSun" w:hAnsiTheme="minorHAnsi" w:cstheme="minorHAnsi"/>
          <w:sz w:val="22"/>
          <w:szCs w:val="22"/>
          <w:lang w:eastAsia="zh-CN"/>
        </w:rPr>
      </w:pPr>
      <w:r w:rsidRPr="008B2498">
        <w:rPr>
          <w:rFonts w:asciiTheme="minorHAnsi" w:hAnsiTheme="minorHAnsi" w:cstheme="minorHAnsi"/>
          <w:sz w:val="22"/>
          <w:szCs w:val="22"/>
          <w:u w:val="single"/>
        </w:rPr>
        <w:t>Hongri Gu</w:t>
      </w:r>
      <w:r w:rsidRPr="008B2498">
        <w:rPr>
          <w:rFonts w:asciiTheme="minorHAnsi" w:hAnsiTheme="minorHAnsi" w:cstheme="minorHAnsi"/>
          <w:sz w:val="22"/>
          <w:szCs w:val="22"/>
        </w:rPr>
        <w:t xml:space="preserve">, Quentin Boehler, Haoyang Cui, Eleonora Secchi, Giovanni Savorana, Carmela De Marco, Simone Gervasoni, Quentin Peyron, Tian-Yun Huang, Salvador Pane, Ann M. Hirt, Daniel Ahmed, Bradley J. Nelson*. “Magnetic Cilia Carpets with Programmable Metachronal Waves” </w:t>
      </w:r>
      <w:r w:rsidRPr="008B3FDE">
        <w:rPr>
          <w:rFonts w:asciiTheme="minorHAnsi" w:hAnsiTheme="minorHAnsi" w:cstheme="minorHAnsi"/>
          <w:b/>
          <w:bCs/>
          <w:i/>
          <w:iCs/>
          <w:sz w:val="22"/>
          <w:szCs w:val="22"/>
        </w:rPr>
        <w:t>Nature Communications</w:t>
      </w:r>
      <w:r w:rsidRPr="008B2498">
        <w:rPr>
          <w:rFonts w:asciiTheme="minorHAnsi" w:hAnsiTheme="minorHAnsi" w:cstheme="minorHAnsi"/>
          <w:sz w:val="22"/>
          <w:szCs w:val="22"/>
        </w:rPr>
        <w:t xml:space="preserve"> 11, 2637 (2020).</w:t>
      </w:r>
    </w:p>
    <w:p w14:paraId="5008A6C0" w14:textId="3C8148ED" w:rsidR="00BC052C" w:rsidRPr="00BC052C" w:rsidRDefault="00BC052C" w:rsidP="00BC052C">
      <w:pPr>
        <w:pStyle w:val="BodyTextIndent2"/>
        <w:ind w:left="1417" w:hanging="709"/>
        <w:jc w:val="left"/>
        <w:rPr>
          <w:rFonts w:asciiTheme="minorHAnsi" w:eastAsia="SimSun" w:hAnsiTheme="minorHAnsi" w:cstheme="minorHAnsi"/>
          <w:sz w:val="22"/>
          <w:szCs w:val="22"/>
          <w:lang w:eastAsia="zh-CN"/>
        </w:rPr>
      </w:pPr>
      <w:r>
        <w:rPr>
          <w:rFonts w:asciiTheme="minorHAnsi" w:eastAsia="SimSun" w:hAnsiTheme="minorHAnsi" w:cstheme="minorHAnsi" w:hint="eastAsia"/>
          <w:sz w:val="22"/>
          <w:szCs w:val="22"/>
          <w:lang w:eastAsia="zh-CN"/>
        </w:rPr>
        <w:t xml:space="preserve">Link: </w:t>
      </w:r>
      <w:hyperlink r:id="rId17" w:history="1">
        <w:r w:rsidRPr="00F0092E">
          <w:rPr>
            <w:rStyle w:val="Hyperlink"/>
            <w:rFonts w:asciiTheme="minorHAnsi" w:eastAsia="SimSun" w:hAnsiTheme="minorHAnsi" w:cstheme="minorHAnsi"/>
            <w:sz w:val="22"/>
            <w:szCs w:val="22"/>
            <w:lang w:eastAsia="zh-CN"/>
          </w:rPr>
          <w:t>https://www.nature.com/articles/s41467-020-16458-4</w:t>
        </w:r>
      </w:hyperlink>
      <w:r>
        <w:rPr>
          <w:rFonts w:asciiTheme="minorHAnsi" w:eastAsia="SimSun" w:hAnsiTheme="minorHAnsi" w:cstheme="minorHAnsi" w:hint="eastAsia"/>
          <w:sz w:val="22"/>
          <w:szCs w:val="22"/>
          <w:lang w:eastAsia="zh-CN"/>
        </w:rPr>
        <w:t xml:space="preserve"> </w:t>
      </w:r>
    </w:p>
    <w:p w14:paraId="565EB328" w14:textId="6FE0C2BD" w:rsidR="002A3E2A" w:rsidRDefault="00000000" w:rsidP="001211F6">
      <w:pPr>
        <w:pStyle w:val="BodyTextIndent2"/>
        <w:ind w:left="709" w:hanging="709"/>
        <w:jc w:val="left"/>
        <w:rPr>
          <w:rFonts w:asciiTheme="minorHAnsi" w:hAnsiTheme="minorHAnsi" w:cstheme="minorHAnsi"/>
          <w:sz w:val="22"/>
          <w:szCs w:val="22"/>
        </w:rPr>
      </w:pPr>
      <w:r w:rsidRPr="002A3E2A">
        <w:rPr>
          <w:rFonts w:asciiTheme="minorHAnsi" w:hAnsiTheme="minorHAnsi" w:cstheme="minorHAnsi"/>
          <w:sz w:val="22"/>
          <w:szCs w:val="22"/>
        </w:rPr>
        <w:t xml:space="preserve">Pengfei Liu, Simone Gervasoni, Claudio Madonna, </w:t>
      </w:r>
      <w:r w:rsidRPr="002A3E2A">
        <w:rPr>
          <w:rFonts w:asciiTheme="minorHAnsi" w:hAnsiTheme="minorHAnsi" w:cstheme="minorHAnsi"/>
          <w:sz w:val="22"/>
          <w:szCs w:val="22"/>
          <w:u w:val="single"/>
        </w:rPr>
        <w:t>Hongri Gu</w:t>
      </w:r>
      <w:r w:rsidRPr="002A3E2A">
        <w:rPr>
          <w:rFonts w:asciiTheme="minorHAnsi" w:hAnsiTheme="minorHAnsi" w:cstheme="minorHAnsi"/>
          <w:sz w:val="22"/>
          <w:szCs w:val="22"/>
        </w:rPr>
        <w:t xml:space="preserve">, Andrea Coppo, Salvador </w:t>
      </w:r>
      <w:proofErr w:type="spellStart"/>
      <w:r w:rsidRPr="002A3E2A">
        <w:rPr>
          <w:rFonts w:asciiTheme="minorHAnsi" w:hAnsiTheme="minorHAnsi" w:cstheme="minorHAnsi"/>
          <w:sz w:val="22"/>
          <w:szCs w:val="22"/>
        </w:rPr>
        <w:t>Pané</w:t>
      </w:r>
      <w:proofErr w:type="spellEnd"/>
      <w:r w:rsidRPr="002A3E2A">
        <w:rPr>
          <w:rFonts w:asciiTheme="minorHAnsi" w:hAnsiTheme="minorHAnsi" w:cstheme="minorHAnsi"/>
          <w:sz w:val="22"/>
          <w:szCs w:val="22"/>
        </w:rPr>
        <w:t xml:space="preserve">, Ann M Hirt*. “Response of remanent magnetization to deformation in geological processes using 3D-printed structures” </w:t>
      </w:r>
      <w:r w:rsidRPr="008B3FDE">
        <w:rPr>
          <w:rFonts w:asciiTheme="minorHAnsi" w:hAnsiTheme="minorHAnsi" w:cstheme="minorHAnsi"/>
          <w:b/>
          <w:bCs/>
          <w:i/>
          <w:iCs/>
          <w:sz w:val="22"/>
          <w:szCs w:val="22"/>
        </w:rPr>
        <w:t>Earth and Planetary Science Letters</w:t>
      </w:r>
      <w:r w:rsidR="004F1BEF">
        <w:rPr>
          <w:rFonts w:asciiTheme="minorHAnsi" w:hAnsiTheme="minorHAnsi" w:cstheme="minorHAnsi"/>
          <w:sz w:val="22"/>
          <w:szCs w:val="22"/>
        </w:rPr>
        <w:t>, 539 (2020): 116241.</w:t>
      </w:r>
    </w:p>
    <w:p w14:paraId="545F3474" w14:textId="1D548B63" w:rsidR="002A3E2A" w:rsidRDefault="00000000" w:rsidP="002A3E2A">
      <w:pPr>
        <w:pStyle w:val="BodyTextIndent2"/>
        <w:ind w:left="709" w:hanging="709"/>
        <w:jc w:val="left"/>
        <w:rPr>
          <w:rFonts w:asciiTheme="minorHAnsi" w:hAnsiTheme="minorHAnsi" w:cstheme="minorHAnsi"/>
          <w:sz w:val="22"/>
          <w:szCs w:val="22"/>
        </w:rPr>
      </w:pPr>
      <w:proofErr w:type="spellStart"/>
      <w:r w:rsidRPr="002A3E2A">
        <w:rPr>
          <w:rFonts w:asciiTheme="minorHAnsi" w:hAnsiTheme="minorHAnsi" w:cstheme="minorHAnsi"/>
          <w:sz w:val="22"/>
          <w:szCs w:val="22"/>
        </w:rPr>
        <w:t>Jizhai</w:t>
      </w:r>
      <w:proofErr w:type="spellEnd"/>
      <w:r w:rsidRPr="002A3E2A">
        <w:rPr>
          <w:rFonts w:asciiTheme="minorHAnsi" w:hAnsiTheme="minorHAnsi" w:cstheme="minorHAnsi"/>
          <w:sz w:val="22"/>
          <w:szCs w:val="22"/>
        </w:rPr>
        <w:t xml:space="preserve"> Cui*, Tian-Yun Huang*, </w:t>
      </w:r>
      <w:proofErr w:type="spellStart"/>
      <w:r w:rsidRPr="002A3E2A">
        <w:rPr>
          <w:rFonts w:asciiTheme="minorHAnsi" w:hAnsiTheme="minorHAnsi" w:cstheme="minorHAnsi"/>
          <w:sz w:val="22"/>
          <w:szCs w:val="22"/>
        </w:rPr>
        <w:t>Zhaochu</w:t>
      </w:r>
      <w:proofErr w:type="spellEnd"/>
      <w:r w:rsidRPr="002A3E2A">
        <w:rPr>
          <w:rFonts w:asciiTheme="minorHAnsi" w:hAnsiTheme="minorHAnsi" w:cstheme="minorHAnsi"/>
          <w:sz w:val="22"/>
          <w:szCs w:val="22"/>
        </w:rPr>
        <w:t xml:space="preserve"> Luo, Paolo Testa, </w:t>
      </w:r>
      <w:r w:rsidRPr="002A3E2A">
        <w:rPr>
          <w:rFonts w:asciiTheme="minorHAnsi" w:hAnsiTheme="minorHAnsi" w:cstheme="minorHAnsi"/>
          <w:sz w:val="22"/>
          <w:szCs w:val="22"/>
          <w:u w:val="single"/>
        </w:rPr>
        <w:t>Hongri Gu</w:t>
      </w:r>
      <w:r w:rsidRPr="002A3E2A">
        <w:rPr>
          <w:rFonts w:asciiTheme="minorHAnsi" w:hAnsiTheme="minorHAnsi" w:cstheme="minorHAnsi"/>
          <w:sz w:val="22"/>
          <w:szCs w:val="22"/>
        </w:rPr>
        <w:t xml:space="preserve">, Xiang-Zhong Chen, Bradley J. Nelson, and Laura J. </w:t>
      </w:r>
      <w:proofErr w:type="spellStart"/>
      <w:r w:rsidRPr="002A3E2A">
        <w:rPr>
          <w:rFonts w:asciiTheme="minorHAnsi" w:hAnsiTheme="minorHAnsi" w:cstheme="minorHAnsi"/>
          <w:sz w:val="22"/>
          <w:szCs w:val="22"/>
        </w:rPr>
        <w:t>Heyderman</w:t>
      </w:r>
      <w:proofErr w:type="spellEnd"/>
      <w:r w:rsidRPr="002A3E2A">
        <w:rPr>
          <w:rFonts w:asciiTheme="minorHAnsi" w:hAnsiTheme="minorHAnsi" w:cstheme="minorHAnsi"/>
          <w:sz w:val="22"/>
          <w:szCs w:val="22"/>
        </w:rPr>
        <w:t xml:space="preserve">. “Nanomagnetic encoding of shape-morphing micromachines.” </w:t>
      </w:r>
      <w:r w:rsidRPr="008B3FDE">
        <w:rPr>
          <w:rFonts w:asciiTheme="minorHAnsi" w:hAnsiTheme="minorHAnsi" w:cstheme="minorHAnsi"/>
          <w:b/>
          <w:bCs/>
          <w:i/>
          <w:iCs/>
          <w:sz w:val="22"/>
          <w:szCs w:val="22"/>
        </w:rPr>
        <w:t>Nature</w:t>
      </w:r>
      <w:r w:rsidRPr="002A3E2A">
        <w:rPr>
          <w:rFonts w:asciiTheme="minorHAnsi" w:hAnsiTheme="minorHAnsi" w:cstheme="minorHAnsi"/>
          <w:sz w:val="22"/>
          <w:szCs w:val="22"/>
        </w:rPr>
        <w:t xml:space="preserve"> 575, no. 7781 (2019): 164-168.</w:t>
      </w:r>
    </w:p>
    <w:p w14:paraId="122895DD" w14:textId="4F740BF6" w:rsidR="002A3E2A" w:rsidRDefault="00000000" w:rsidP="002A3E2A">
      <w:pPr>
        <w:pStyle w:val="BodyTextIndent2"/>
        <w:ind w:left="709" w:hanging="709"/>
        <w:jc w:val="left"/>
        <w:rPr>
          <w:rFonts w:asciiTheme="minorHAnsi" w:eastAsia="SimSun" w:hAnsiTheme="minorHAnsi" w:cstheme="minorHAnsi"/>
          <w:sz w:val="22"/>
          <w:szCs w:val="22"/>
          <w:lang w:eastAsia="zh-CN"/>
        </w:rPr>
      </w:pPr>
      <w:r w:rsidRPr="002A3E2A">
        <w:rPr>
          <w:rFonts w:asciiTheme="minorHAnsi" w:hAnsiTheme="minorHAnsi" w:cstheme="minorHAnsi"/>
          <w:sz w:val="22"/>
          <w:szCs w:val="22"/>
          <w:u w:val="single"/>
        </w:rPr>
        <w:t>Hongri Gu</w:t>
      </w:r>
      <w:r w:rsidRPr="002A3E2A">
        <w:rPr>
          <w:rFonts w:asciiTheme="minorHAnsi" w:hAnsiTheme="minorHAnsi" w:cstheme="minorHAnsi"/>
          <w:sz w:val="22"/>
          <w:szCs w:val="22"/>
        </w:rPr>
        <w:t xml:space="preserve">, Quentin Boehler, Daniel Ahmed, and Bradley J. Nelson*. “Magnetic quadrupole assemblies with arbitrary shapes and magnetizations” </w:t>
      </w:r>
      <w:r w:rsidRPr="008B3FDE">
        <w:rPr>
          <w:rFonts w:asciiTheme="minorHAnsi" w:hAnsiTheme="minorHAnsi" w:cstheme="minorHAnsi"/>
          <w:b/>
          <w:bCs/>
          <w:i/>
          <w:iCs/>
          <w:sz w:val="22"/>
          <w:szCs w:val="22"/>
        </w:rPr>
        <w:t>Science Robotics</w:t>
      </w:r>
      <w:r w:rsidRPr="002A3E2A">
        <w:rPr>
          <w:rFonts w:asciiTheme="minorHAnsi" w:hAnsiTheme="minorHAnsi" w:cstheme="minorHAnsi"/>
          <w:sz w:val="22"/>
          <w:szCs w:val="22"/>
        </w:rPr>
        <w:t xml:space="preserve"> 4, no. 35 (2019).</w:t>
      </w:r>
    </w:p>
    <w:p w14:paraId="7C1CEAF3" w14:textId="7553DF4F" w:rsidR="00BC052C" w:rsidRPr="00BC052C" w:rsidRDefault="00BC052C" w:rsidP="00BC052C">
      <w:pPr>
        <w:pStyle w:val="BodyTextIndent2"/>
        <w:ind w:left="1417" w:hanging="709"/>
        <w:jc w:val="left"/>
        <w:rPr>
          <w:rFonts w:asciiTheme="minorHAnsi" w:eastAsia="SimSun" w:hAnsiTheme="minorHAnsi" w:cstheme="minorHAnsi"/>
          <w:sz w:val="22"/>
          <w:szCs w:val="22"/>
          <w:lang w:eastAsia="zh-CN"/>
        </w:rPr>
      </w:pPr>
      <w:r>
        <w:rPr>
          <w:rFonts w:asciiTheme="minorHAnsi" w:eastAsia="SimSun" w:hAnsiTheme="minorHAnsi" w:cstheme="minorHAnsi" w:hint="eastAsia"/>
          <w:sz w:val="22"/>
          <w:szCs w:val="22"/>
          <w:lang w:eastAsia="zh-CN"/>
        </w:rPr>
        <w:t xml:space="preserve">Link: </w:t>
      </w:r>
      <w:hyperlink r:id="rId18" w:history="1">
        <w:r w:rsidRPr="00F0092E">
          <w:rPr>
            <w:rStyle w:val="Hyperlink"/>
            <w:rFonts w:asciiTheme="minorHAnsi" w:eastAsia="SimSun" w:hAnsiTheme="minorHAnsi" w:cstheme="minorHAnsi"/>
            <w:sz w:val="22"/>
            <w:szCs w:val="22"/>
            <w:lang w:eastAsia="zh-CN"/>
          </w:rPr>
          <w:t>https://www.science.org/doi/full/10.1126/scirobotics.aax8977</w:t>
        </w:r>
      </w:hyperlink>
      <w:r>
        <w:rPr>
          <w:rFonts w:asciiTheme="minorHAnsi" w:eastAsia="SimSun" w:hAnsiTheme="minorHAnsi" w:cstheme="minorHAnsi" w:hint="eastAsia"/>
          <w:sz w:val="22"/>
          <w:szCs w:val="22"/>
          <w:lang w:eastAsia="zh-CN"/>
        </w:rPr>
        <w:t xml:space="preserve"> </w:t>
      </w:r>
    </w:p>
    <w:p w14:paraId="2AF62619" w14:textId="4F8DA4A2" w:rsidR="00EE786D" w:rsidRDefault="00000000" w:rsidP="004E77D7">
      <w:pPr>
        <w:pStyle w:val="BodyTextIndent2"/>
        <w:ind w:left="709" w:hanging="709"/>
        <w:jc w:val="left"/>
        <w:rPr>
          <w:rFonts w:asciiTheme="minorHAnsi" w:hAnsiTheme="minorHAnsi" w:cstheme="minorHAnsi"/>
          <w:sz w:val="22"/>
          <w:szCs w:val="22"/>
        </w:rPr>
      </w:pPr>
      <w:r w:rsidRPr="002A3E2A">
        <w:rPr>
          <w:rFonts w:asciiTheme="minorHAnsi" w:hAnsiTheme="minorHAnsi" w:cstheme="minorHAnsi"/>
          <w:sz w:val="22"/>
          <w:szCs w:val="22"/>
        </w:rPr>
        <w:t xml:space="preserve">Dong Han*, </w:t>
      </w:r>
      <w:r w:rsidR="008F317C">
        <w:rPr>
          <w:rFonts w:asciiTheme="minorHAnsi" w:hAnsiTheme="minorHAnsi" w:cstheme="minorHAnsi"/>
          <w:sz w:val="22"/>
          <w:szCs w:val="22"/>
          <w:u w:val="single"/>
        </w:rPr>
        <w:t>Hongri Gu*</w:t>
      </w:r>
      <w:r w:rsidRPr="002A3E2A">
        <w:rPr>
          <w:rFonts w:asciiTheme="minorHAnsi" w:hAnsiTheme="minorHAnsi" w:cstheme="minorHAnsi"/>
          <w:sz w:val="22"/>
          <w:szCs w:val="22"/>
        </w:rPr>
        <w:t>, Joon-wan Kim*, and Shinichi Yokota*. “A bioinspired 3D-printed hybrid finger with integrated ECF (electro</w:t>
      </w:r>
      <w:r w:rsidR="00047ABA">
        <w:rPr>
          <w:rFonts w:asciiTheme="minorHAnsi" w:hAnsiTheme="minorHAnsi" w:cstheme="minorHAnsi"/>
          <w:sz w:val="22"/>
          <w:szCs w:val="22"/>
        </w:rPr>
        <w:t>-</w:t>
      </w:r>
      <w:r w:rsidRPr="002A3E2A">
        <w:rPr>
          <w:rFonts w:asciiTheme="minorHAnsi" w:hAnsiTheme="minorHAnsi" w:cstheme="minorHAnsi"/>
          <w:sz w:val="22"/>
          <w:szCs w:val="22"/>
        </w:rPr>
        <w:t xml:space="preserve">conjugate fluid) micropumps.” </w:t>
      </w:r>
      <w:r w:rsidRPr="008B3FDE">
        <w:rPr>
          <w:rFonts w:asciiTheme="minorHAnsi" w:hAnsiTheme="minorHAnsi" w:cstheme="minorHAnsi"/>
          <w:b/>
          <w:bCs/>
          <w:i/>
          <w:iCs/>
          <w:sz w:val="22"/>
          <w:szCs w:val="22"/>
        </w:rPr>
        <w:t>Sensors and Actuators A: Physical</w:t>
      </w:r>
      <w:r w:rsidRPr="002A3E2A">
        <w:rPr>
          <w:rFonts w:asciiTheme="minorHAnsi" w:hAnsiTheme="minorHAnsi" w:cstheme="minorHAnsi"/>
          <w:sz w:val="22"/>
          <w:szCs w:val="22"/>
        </w:rPr>
        <w:t xml:space="preserve"> 257 (2017): 47-57.</w:t>
      </w:r>
    </w:p>
    <w:p w14:paraId="2B14B55E" w14:textId="77777777" w:rsidR="00D865BA" w:rsidRPr="008B2498" w:rsidRDefault="00D865BA" w:rsidP="004E77D7">
      <w:pPr>
        <w:pStyle w:val="BodyTextIndent2"/>
        <w:ind w:left="709" w:hanging="709"/>
        <w:jc w:val="left"/>
        <w:rPr>
          <w:rFonts w:asciiTheme="minorHAnsi" w:hAnsiTheme="minorHAnsi" w:cstheme="minorHAnsi"/>
          <w:sz w:val="22"/>
          <w:szCs w:val="22"/>
        </w:rPr>
      </w:pPr>
    </w:p>
    <w:p w14:paraId="6D7F1A97" w14:textId="3FC6B630" w:rsidR="00D05108" w:rsidRDefault="00000000" w:rsidP="008B3FDE">
      <w:pPr>
        <w:pStyle w:val="BodyTextIndent2"/>
        <w:ind w:left="709" w:hanging="709"/>
        <w:jc w:val="left"/>
        <w:rPr>
          <w:rFonts w:asciiTheme="minorHAnsi" w:hAnsiTheme="minorHAnsi" w:cstheme="minorHAnsi"/>
          <w:b/>
          <w:bCs/>
          <w:sz w:val="22"/>
          <w:szCs w:val="22"/>
        </w:rPr>
      </w:pPr>
      <w:r>
        <w:rPr>
          <w:rFonts w:asciiTheme="minorHAnsi" w:hAnsiTheme="minorHAnsi" w:cstheme="minorHAnsi"/>
          <w:b/>
          <w:bCs/>
          <w:sz w:val="22"/>
          <w:szCs w:val="22"/>
        </w:rPr>
        <w:t>Conference Proceedings</w:t>
      </w:r>
    </w:p>
    <w:p w14:paraId="45BB2082" w14:textId="6C5E605A" w:rsidR="0094413C" w:rsidRDefault="00000000" w:rsidP="0094413C">
      <w:pPr>
        <w:pStyle w:val="BodyTextIndent2"/>
        <w:ind w:left="709" w:hanging="709"/>
        <w:jc w:val="left"/>
        <w:rPr>
          <w:rFonts w:asciiTheme="minorHAnsi" w:hAnsiTheme="minorHAnsi" w:cstheme="minorHAnsi"/>
          <w:sz w:val="22"/>
          <w:szCs w:val="22"/>
        </w:rPr>
      </w:pPr>
      <w:r>
        <w:rPr>
          <w:rFonts w:asciiTheme="minorHAnsi" w:hAnsiTheme="minorHAnsi" w:cstheme="minorHAnsi"/>
          <w:sz w:val="22"/>
          <w:szCs w:val="22"/>
        </w:rPr>
        <w:t xml:space="preserve">Laura Pruszko, </w:t>
      </w:r>
      <w:r w:rsidRPr="0094413C">
        <w:rPr>
          <w:rFonts w:asciiTheme="minorHAnsi" w:hAnsiTheme="minorHAnsi" w:cstheme="minorHAnsi"/>
          <w:sz w:val="22"/>
          <w:szCs w:val="22"/>
          <w:u w:val="single"/>
        </w:rPr>
        <w:t>Hongri Gu</w:t>
      </w:r>
      <w:r w:rsidRPr="002A3E2A">
        <w:rPr>
          <w:rFonts w:asciiTheme="minorHAnsi" w:hAnsiTheme="minorHAnsi" w:cstheme="minorHAnsi"/>
          <w:sz w:val="22"/>
          <w:szCs w:val="22"/>
        </w:rPr>
        <w:t xml:space="preserve">, Julien Bourgeois, Yann Laurillau, Céline </w:t>
      </w:r>
      <w:proofErr w:type="spellStart"/>
      <w:r w:rsidRPr="002A3E2A">
        <w:rPr>
          <w:rFonts w:asciiTheme="minorHAnsi" w:hAnsiTheme="minorHAnsi" w:cstheme="minorHAnsi"/>
          <w:sz w:val="22"/>
          <w:szCs w:val="22"/>
        </w:rPr>
        <w:t>Coutrix</w:t>
      </w:r>
      <w:proofErr w:type="spellEnd"/>
      <w:r w:rsidRPr="002A3E2A">
        <w:rPr>
          <w:rFonts w:asciiTheme="minorHAnsi" w:hAnsiTheme="minorHAnsi" w:cstheme="minorHAnsi"/>
          <w:sz w:val="22"/>
          <w:szCs w:val="22"/>
        </w:rPr>
        <w:t xml:space="preserve">, “Modular Tangible User Interfaces: Impact of Module Shape and Bonding Strength on Interaction”, </w:t>
      </w:r>
      <w:r>
        <w:rPr>
          <w:rFonts w:asciiTheme="minorHAnsi" w:hAnsiTheme="minorHAnsi" w:cstheme="minorHAnsi"/>
          <w:b/>
          <w:bCs/>
          <w:i/>
          <w:iCs/>
          <w:sz w:val="22"/>
          <w:szCs w:val="22"/>
        </w:rPr>
        <w:t>TEI 2023</w:t>
      </w:r>
      <w:r>
        <w:rPr>
          <w:rFonts w:asciiTheme="minorHAnsi" w:hAnsiTheme="minorHAnsi" w:cstheme="minorHAnsi"/>
          <w:sz w:val="22"/>
          <w:szCs w:val="22"/>
        </w:rPr>
        <w:t>, Warsaw, Poland, February 2023</w:t>
      </w:r>
    </w:p>
    <w:p w14:paraId="22088DD5" w14:textId="7C28D688" w:rsidR="001211F6" w:rsidRDefault="00000000" w:rsidP="008B3FDE">
      <w:pPr>
        <w:pStyle w:val="BodyTextIndent2"/>
        <w:ind w:left="709" w:hanging="709"/>
        <w:jc w:val="left"/>
        <w:rPr>
          <w:rFonts w:asciiTheme="minorHAnsi" w:hAnsiTheme="minorHAnsi" w:cstheme="minorHAnsi"/>
          <w:sz w:val="22"/>
          <w:szCs w:val="22"/>
        </w:rPr>
      </w:pPr>
      <w:r w:rsidRPr="002A3E2A">
        <w:rPr>
          <w:rFonts w:asciiTheme="minorHAnsi" w:hAnsiTheme="minorHAnsi" w:cstheme="minorHAnsi"/>
          <w:sz w:val="22"/>
          <w:szCs w:val="22"/>
        </w:rPr>
        <w:t xml:space="preserve">Dong Han, </w:t>
      </w:r>
      <w:r w:rsidRPr="001211F6">
        <w:rPr>
          <w:rFonts w:asciiTheme="minorHAnsi" w:hAnsiTheme="minorHAnsi" w:cstheme="minorHAnsi"/>
          <w:sz w:val="22"/>
          <w:szCs w:val="22"/>
          <w:u w:val="single"/>
        </w:rPr>
        <w:t>Hongri Gu</w:t>
      </w:r>
      <w:r w:rsidRPr="002A3E2A">
        <w:rPr>
          <w:rFonts w:asciiTheme="minorHAnsi" w:hAnsiTheme="minorHAnsi" w:cstheme="minorHAnsi"/>
          <w:sz w:val="22"/>
          <w:szCs w:val="22"/>
        </w:rPr>
        <w:t xml:space="preserve">, Joon-wan Kim, Shinichi Yokota, Kazuya Edamura, “A Novel 3D-Printed Finger Integrated with ECF Micropump”, </w:t>
      </w:r>
      <w:r w:rsidRPr="00FB7A1F">
        <w:rPr>
          <w:rFonts w:asciiTheme="minorHAnsi" w:hAnsiTheme="minorHAnsi" w:cstheme="minorHAnsi"/>
          <w:b/>
          <w:bCs/>
          <w:i/>
          <w:iCs/>
          <w:sz w:val="22"/>
          <w:szCs w:val="22"/>
        </w:rPr>
        <w:t>the 6th International Conference on Manufacturing, Machine Design and Tribology (ICMDT)</w:t>
      </w:r>
      <w:r w:rsidRPr="002A3E2A">
        <w:rPr>
          <w:rFonts w:asciiTheme="minorHAnsi" w:hAnsiTheme="minorHAnsi" w:cstheme="minorHAnsi"/>
          <w:sz w:val="22"/>
          <w:szCs w:val="22"/>
        </w:rPr>
        <w:t>, Okinawa, Japan, April 2015</w:t>
      </w:r>
    </w:p>
    <w:p w14:paraId="5A38A998" w14:textId="4ACF1053" w:rsidR="001211F6" w:rsidRPr="00D05108" w:rsidRDefault="00000000" w:rsidP="008B3FDE">
      <w:pPr>
        <w:pStyle w:val="BodyTextIndent2"/>
        <w:ind w:left="709" w:hanging="709"/>
        <w:jc w:val="left"/>
        <w:rPr>
          <w:rFonts w:asciiTheme="minorHAnsi" w:hAnsiTheme="minorHAnsi" w:cstheme="minorHAnsi"/>
          <w:sz w:val="22"/>
          <w:szCs w:val="22"/>
        </w:rPr>
      </w:pPr>
      <w:r w:rsidRPr="001211F6">
        <w:rPr>
          <w:rFonts w:asciiTheme="minorHAnsi" w:hAnsiTheme="minorHAnsi" w:cstheme="minorHAnsi"/>
          <w:sz w:val="22"/>
          <w:szCs w:val="22"/>
          <w:u w:val="single"/>
        </w:rPr>
        <w:t>Hongri Gu</w:t>
      </w:r>
      <w:r w:rsidRPr="002A3E2A">
        <w:rPr>
          <w:rFonts w:asciiTheme="minorHAnsi" w:hAnsiTheme="minorHAnsi" w:cstheme="minorHAnsi"/>
          <w:sz w:val="22"/>
          <w:szCs w:val="22"/>
        </w:rPr>
        <w:t xml:space="preserve">, Joon-wan Kim, Shinichi Yokota, Kazuya Edamura, “3 Triangular Prism Electrodes Design for Electro-Conjugate Fluid Micropump”, </w:t>
      </w:r>
      <w:r w:rsidRPr="00FB7A1F">
        <w:rPr>
          <w:rFonts w:asciiTheme="minorHAnsi" w:hAnsiTheme="minorHAnsi" w:cstheme="minorHAnsi"/>
          <w:b/>
          <w:bCs/>
          <w:i/>
          <w:iCs/>
          <w:sz w:val="22"/>
          <w:szCs w:val="22"/>
        </w:rPr>
        <w:t>9th JFPS International Symposium on Fluid Power (JFPS)</w:t>
      </w:r>
      <w:r w:rsidRPr="002A3E2A">
        <w:rPr>
          <w:rFonts w:asciiTheme="minorHAnsi" w:hAnsiTheme="minorHAnsi" w:cstheme="minorHAnsi"/>
          <w:sz w:val="22"/>
          <w:szCs w:val="22"/>
        </w:rPr>
        <w:t>, Matsue, Japan, 2014</w:t>
      </w:r>
    </w:p>
    <w:p w14:paraId="7CF6AF64" w14:textId="1CB41AD7" w:rsidR="002A3E2A" w:rsidRDefault="00000000" w:rsidP="008B3FDE">
      <w:pPr>
        <w:pStyle w:val="BodyTextIndent2"/>
        <w:ind w:left="709" w:hanging="709"/>
        <w:jc w:val="left"/>
        <w:rPr>
          <w:rFonts w:asciiTheme="minorHAnsi" w:hAnsiTheme="minorHAnsi" w:cstheme="minorHAnsi"/>
          <w:iCs/>
          <w:sz w:val="22"/>
          <w:szCs w:val="22"/>
        </w:rPr>
      </w:pPr>
      <w:r w:rsidRPr="001211F6">
        <w:rPr>
          <w:rFonts w:asciiTheme="minorHAnsi" w:hAnsiTheme="minorHAnsi" w:cstheme="minorHAnsi"/>
          <w:iCs/>
          <w:sz w:val="22"/>
          <w:szCs w:val="22"/>
          <w:u w:val="single"/>
        </w:rPr>
        <w:t>Hongri Gu</w:t>
      </w:r>
      <w:r w:rsidRPr="002A3E2A">
        <w:rPr>
          <w:rFonts w:asciiTheme="minorHAnsi" w:hAnsiTheme="minorHAnsi" w:cstheme="minorHAnsi"/>
          <w:iCs/>
          <w:sz w:val="22"/>
          <w:szCs w:val="22"/>
        </w:rPr>
        <w:t xml:space="preserve">, Joon-wan Kim, Shinichi Yokota, Kazuya Edamura, “ECF Micropump by Using the triangular prism electrode and tapered slit electrode pairs”(in Japanese), </w:t>
      </w:r>
      <w:r w:rsidRPr="00FB7A1F">
        <w:rPr>
          <w:rFonts w:asciiTheme="minorHAnsi" w:hAnsiTheme="minorHAnsi" w:cstheme="minorHAnsi"/>
          <w:b/>
          <w:bCs/>
          <w:i/>
          <w:sz w:val="22"/>
          <w:szCs w:val="22"/>
        </w:rPr>
        <w:t>JSME Conference of Machine Design and Tribology</w:t>
      </w:r>
      <w:r w:rsidR="001B54FF">
        <w:rPr>
          <w:rFonts w:asciiTheme="minorHAnsi" w:hAnsiTheme="minorHAnsi" w:cstheme="minorHAnsi"/>
          <w:iCs/>
          <w:sz w:val="22"/>
          <w:szCs w:val="22"/>
        </w:rPr>
        <w:t>, Nagano, Japan, 2014</w:t>
      </w:r>
    </w:p>
    <w:p w14:paraId="0D876B44" w14:textId="44C9F0E5" w:rsidR="00DE5509" w:rsidRPr="00AC1B40" w:rsidRDefault="00000000" w:rsidP="008B3FDE">
      <w:pPr>
        <w:pStyle w:val="BodyTextIndent2"/>
        <w:ind w:left="709" w:hanging="709"/>
        <w:jc w:val="left"/>
        <w:rPr>
          <w:rFonts w:asciiTheme="minorHAnsi" w:hAnsiTheme="minorHAnsi" w:cstheme="minorHAnsi"/>
          <w:iCs/>
          <w:sz w:val="22"/>
          <w:szCs w:val="22"/>
        </w:rPr>
      </w:pPr>
      <w:r w:rsidRPr="001211F6">
        <w:rPr>
          <w:rFonts w:asciiTheme="minorHAnsi" w:hAnsiTheme="minorHAnsi" w:cstheme="minorHAnsi"/>
          <w:iCs/>
          <w:sz w:val="22"/>
          <w:szCs w:val="22"/>
          <w:u w:val="single"/>
        </w:rPr>
        <w:t>Hongri Gu</w:t>
      </w:r>
      <w:r w:rsidRPr="001211F6">
        <w:rPr>
          <w:rFonts w:asciiTheme="minorHAnsi" w:hAnsiTheme="minorHAnsi" w:cstheme="minorHAnsi"/>
          <w:iCs/>
          <w:sz w:val="22"/>
          <w:szCs w:val="22"/>
        </w:rPr>
        <w:t xml:space="preserve">, Joon-wan Kim, Shinichi Yokota, Kazuya Edamura, "Study on Output Characteristics of downsized ECF micropump", </w:t>
      </w:r>
      <w:r w:rsidRPr="00FB7A1F">
        <w:rPr>
          <w:rFonts w:asciiTheme="minorHAnsi" w:hAnsiTheme="minorHAnsi" w:cstheme="minorHAnsi"/>
          <w:b/>
          <w:bCs/>
          <w:i/>
          <w:sz w:val="22"/>
          <w:szCs w:val="22"/>
        </w:rPr>
        <w:t>International Conference on Mechatronics Technology (ICMT)</w:t>
      </w:r>
      <w:r w:rsidRPr="001211F6">
        <w:rPr>
          <w:rFonts w:asciiTheme="minorHAnsi" w:hAnsiTheme="minorHAnsi" w:cstheme="minorHAnsi"/>
          <w:iCs/>
          <w:sz w:val="22"/>
          <w:szCs w:val="22"/>
        </w:rPr>
        <w:t>, Jeju Island, Korea, 2013</w:t>
      </w:r>
    </w:p>
    <w:p w14:paraId="6CABCAC2" w14:textId="51A736E4" w:rsidR="00442DAC" w:rsidRPr="00D05108" w:rsidRDefault="00000000" w:rsidP="001E6F94">
      <w:pPr>
        <w:pStyle w:val="BodyTextIndent2"/>
        <w:ind w:left="709" w:hanging="709"/>
        <w:jc w:val="left"/>
        <w:rPr>
          <w:rFonts w:asciiTheme="minorHAnsi" w:hAnsiTheme="minorHAnsi" w:cstheme="minorHAnsi"/>
          <w:iCs/>
          <w:sz w:val="22"/>
          <w:szCs w:val="22"/>
        </w:rPr>
      </w:pPr>
      <w:r w:rsidRPr="001211F6">
        <w:rPr>
          <w:rFonts w:asciiTheme="minorHAnsi" w:hAnsiTheme="minorHAnsi" w:cstheme="minorHAnsi"/>
          <w:iCs/>
          <w:sz w:val="22"/>
          <w:szCs w:val="22"/>
          <w:u w:val="single"/>
        </w:rPr>
        <w:t>Hongri Gu</w:t>
      </w:r>
      <w:r w:rsidRPr="001211F6">
        <w:rPr>
          <w:rFonts w:asciiTheme="minorHAnsi" w:hAnsiTheme="minorHAnsi" w:cstheme="minorHAnsi"/>
          <w:iCs/>
          <w:sz w:val="22"/>
          <w:szCs w:val="22"/>
        </w:rPr>
        <w:t xml:space="preserve">, Joon-wan Kim, Shinichi Yokota, Kazuya Edamura, "Study on ECF effect by miniaturizing electrodes pairs"(in Japanese), </w:t>
      </w:r>
      <w:r w:rsidRPr="00FB7A1F">
        <w:rPr>
          <w:rFonts w:asciiTheme="minorHAnsi" w:hAnsiTheme="minorHAnsi" w:cstheme="minorHAnsi"/>
          <w:b/>
          <w:bCs/>
          <w:i/>
          <w:sz w:val="22"/>
          <w:szCs w:val="22"/>
        </w:rPr>
        <w:t>2013 Annual Conference of Japanese Society of Mechanical Engineering</w:t>
      </w:r>
      <w:r w:rsidRPr="001211F6">
        <w:rPr>
          <w:rFonts w:asciiTheme="minorHAnsi" w:hAnsiTheme="minorHAnsi" w:cstheme="minorHAnsi"/>
          <w:iCs/>
          <w:sz w:val="22"/>
          <w:szCs w:val="22"/>
        </w:rPr>
        <w:t>, Okayama, Japan, 2013</w:t>
      </w:r>
    </w:p>
    <w:p w14:paraId="5AB4DC2A" w14:textId="77777777" w:rsidR="00AF2424" w:rsidRPr="00EF76A2" w:rsidRDefault="00AF2424" w:rsidP="008B3FDE">
      <w:pPr>
        <w:pStyle w:val="BodyTextIndent2"/>
        <w:ind w:left="0"/>
        <w:jc w:val="left"/>
        <w:rPr>
          <w:rFonts w:asciiTheme="minorHAnsi" w:hAnsiTheme="minorHAnsi" w:cstheme="minorHAnsi"/>
          <w:sz w:val="22"/>
          <w:szCs w:val="22"/>
        </w:rPr>
      </w:pPr>
    </w:p>
    <w:p w14:paraId="47E58928" w14:textId="07F1B36C" w:rsidR="004C492A" w:rsidRPr="00EF76A2" w:rsidRDefault="00000000" w:rsidP="008B3FDE">
      <w:pPr>
        <w:pStyle w:val="BodyTextIndent3"/>
        <w:ind w:left="709" w:hanging="709"/>
        <w:jc w:val="left"/>
        <w:rPr>
          <w:rFonts w:asciiTheme="minorHAnsi" w:hAnsiTheme="minorHAnsi" w:cstheme="minorHAnsi"/>
          <w:b/>
          <w:bCs/>
          <w:caps/>
          <w:sz w:val="22"/>
          <w:szCs w:val="22"/>
        </w:rPr>
      </w:pPr>
      <w:r>
        <w:rPr>
          <w:rFonts w:asciiTheme="minorHAnsi" w:hAnsiTheme="minorHAnsi" w:cstheme="minorHAnsi"/>
          <w:b/>
          <w:bCs/>
          <w:caps/>
          <w:sz w:val="22"/>
          <w:szCs w:val="22"/>
        </w:rPr>
        <w:t xml:space="preserve">Invited </w:t>
      </w:r>
      <w:r>
        <w:rPr>
          <w:rFonts w:asciiTheme="minorHAnsi" w:eastAsia="MS Mincho" w:hAnsiTheme="minorHAnsi" w:cstheme="minorBidi"/>
          <w:b/>
          <w:bCs/>
          <w:caps/>
          <w:sz w:val="22"/>
          <w:szCs w:val="22"/>
        </w:rPr>
        <w:t>talk</w:t>
      </w:r>
      <w:r>
        <w:rPr>
          <w:rFonts w:asciiTheme="minorHAnsi" w:hAnsiTheme="minorHAnsi" w:cstheme="minorHAnsi"/>
          <w:b/>
          <w:bCs/>
          <w:caps/>
          <w:sz w:val="22"/>
          <w:szCs w:val="22"/>
        </w:rPr>
        <w:t xml:space="preserve"> and CONFERENCE PRESENTATIONS</w:t>
      </w:r>
    </w:p>
    <w:p w14:paraId="7FD1F522" w14:textId="1817CF14" w:rsidR="00514D04" w:rsidRDefault="00000000" w:rsidP="00514D04">
      <w:pPr>
        <w:ind w:left="709" w:hanging="709"/>
        <w:jc w:val="left"/>
        <w:rPr>
          <w:rFonts w:asciiTheme="minorHAnsi" w:eastAsia="Times New Roman" w:hAnsiTheme="minorHAnsi" w:cstheme="minorHAnsi"/>
          <w:sz w:val="22"/>
          <w:szCs w:val="22"/>
        </w:rPr>
      </w:pPr>
      <w:r w:rsidRPr="00514D04">
        <w:rPr>
          <w:rFonts w:asciiTheme="minorHAnsi" w:eastAsia="Times New Roman" w:hAnsiTheme="minorHAnsi" w:cstheme="minorHAnsi"/>
          <w:sz w:val="22"/>
          <w:szCs w:val="22"/>
        </w:rPr>
        <w:t>“</w:t>
      </w:r>
      <w:r w:rsidR="005B3AD3">
        <w:rPr>
          <w:rFonts w:asciiTheme="minorHAnsi" w:hAnsiTheme="minorHAnsi" w:cstheme="minorHAnsi"/>
          <w:sz w:val="22"/>
          <w:szCs w:val="22"/>
        </w:rPr>
        <w:t>Counterfactual reward enables collective transport using individually controlled swarm microrobots</w:t>
      </w:r>
      <w:r w:rsidRPr="00514D04">
        <w:rPr>
          <w:rFonts w:asciiTheme="minorHAnsi" w:eastAsia="Times New Roman" w:hAnsiTheme="minorHAnsi" w:cstheme="minorHAnsi"/>
          <w:sz w:val="22"/>
          <w:szCs w:val="22"/>
        </w:rPr>
        <w:t>”,</w:t>
      </w:r>
      <w:r w:rsidR="005B3AD3" w:rsidRPr="005B3AD3">
        <w:rPr>
          <w:rFonts w:asciiTheme="minorHAnsi" w:hAnsiTheme="minorHAnsi" w:cstheme="minorHAnsi"/>
          <w:b/>
          <w:bCs/>
          <w:i/>
          <w:iCs/>
          <w:sz w:val="22"/>
          <w:szCs w:val="22"/>
        </w:rPr>
        <w:t xml:space="preserve"> </w:t>
      </w:r>
      <w:r w:rsidR="005B3AD3">
        <w:rPr>
          <w:rFonts w:asciiTheme="minorHAnsi" w:hAnsiTheme="minorHAnsi" w:cstheme="minorHAnsi"/>
          <w:b/>
          <w:bCs/>
          <w:i/>
          <w:iCs/>
          <w:sz w:val="22"/>
          <w:szCs w:val="22"/>
        </w:rPr>
        <w:t>ICRA 2024 workshop: “</w:t>
      </w:r>
      <w:r w:rsidR="005B3AD3" w:rsidRPr="005B3AD3">
        <w:rPr>
          <w:rFonts w:asciiTheme="minorHAnsi" w:hAnsiTheme="minorHAnsi" w:cstheme="minorHAnsi"/>
          <w:b/>
          <w:bCs/>
          <w:i/>
          <w:iCs/>
          <w:sz w:val="22"/>
          <w:szCs w:val="22"/>
        </w:rPr>
        <w:t>Breaking Swarm Stereotypes</w:t>
      </w:r>
      <w:r w:rsidR="005B3AD3">
        <w:rPr>
          <w:rFonts w:asciiTheme="minorHAnsi" w:hAnsiTheme="minorHAnsi" w:cstheme="minorHAnsi"/>
          <w:b/>
          <w:bCs/>
          <w:i/>
          <w:iCs/>
          <w:sz w:val="22"/>
          <w:szCs w:val="22"/>
        </w:rPr>
        <w:t>”</w:t>
      </w:r>
      <w:r w:rsidRPr="00514D04">
        <w:rPr>
          <w:rFonts w:asciiTheme="minorHAnsi" w:eastAsia="Times New Roman" w:hAnsiTheme="minorHAnsi" w:cstheme="minorHAnsi"/>
          <w:sz w:val="22"/>
          <w:szCs w:val="22"/>
        </w:rPr>
        <w:t xml:space="preserve">, </w:t>
      </w:r>
      <w:r w:rsidR="005B3AD3">
        <w:rPr>
          <w:rFonts w:asciiTheme="minorHAnsi" w:eastAsia="Times New Roman" w:hAnsiTheme="minorHAnsi" w:cstheme="minorHAnsi"/>
          <w:sz w:val="22"/>
          <w:szCs w:val="22"/>
        </w:rPr>
        <w:t>Yokohama</w:t>
      </w:r>
      <w:r w:rsidRPr="00514D04">
        <w:rPr>
          <w:rFonts w:asciiTheme="minorHAnsi" w:eastAsia="Times New Roman" w:hAnsiTheme="minorHAnsi" w:cstheme="minorHAnsi"/>
          <w:sz w:val="22"/>
          <w:szCs w:val="22"/>
        </w:rPr>
        <w:t xml:space="preserve">, </w:t>
      </w:r>
      <w:r w:rsidR="005B3AD3">
        <w:rPr>
          <w:rFonts w:asciiTheme="minorHAnsi" w:eastAsia="Times New Roman" w:hAnsiTheme="minorHAnsi" w:cstheme="minorHAnsi"/>
          <w:sz w:val="22"/>
          <w:szCs w:val="22"/>
        </w:rPr>
        <w:t xml:space="preserve">17 May </w:t>
      </w:r>
      <w:r w:rsidRPr="00514D04">
        <w:rPr>
          <w:rFonts w:asciiTheme="minorHAnsi" w:eastAsia="Times New Roman" w:hAnsiTheme="minorHAnsi" w:cstheme="minorHAnsi"/>
          <w:sz w:val="22"/>
          <w:szCs w:val="22"/>
        </w:rPr>
        <w:t>202</w:t>
      </w:r>
      <w:r w:rsidR="005B3AD3">
        <w:rPr>
          <w:rFonts w:asciiTheme="minorHAnsi" w:eastAsia="Times New Roman" w:hAnsiTheme="minorHAnsi" w:cstheme="minorHAnsi"/>
          <w:sz w:val="22"/>
          <w:szCs w:val="22"/>
        </w:rPr>
        <w:t>4</w:t>
      </w:r>
    </w:p>
    <w:p w14:paraId="2D691D3E" w14:textId="4C8EE6AB" w:rsidR="00514D04" w:rsidRDefault="00000000" w:rsidP="00514D04">
      <w:pPr>
        <w:pStyle w:val="BodyTextIndent3"/>
        <w:ind w:left="709" w:hanging="709"/>
        <w:jc w:val="left"/>
        <w:rPr>
          <w:rFonts w:asciiTheme="minorHAnsi" w:hAnsiTheme="minorHAnsi" w:cstheme="minorHAnsi"/>
          <w:sz w:val="22"/>
          <w:szCs w:val="22"/>
        </w:rPr>
      </w:pPr>
      <w:r w:rsidRPr="001211F6">
        <w:rPr>
          <w:rFonts w:asciiTheme="minorHAnsi" w:hAnsiTheme="minorHAnsi" w:cstheme="minorHAnsi"/>
          <w:sz w:val="22"/>
          <w:szCs w:val="22"/>
        </w:rPr>
        <w:lastRenderedPageBreak/>
        <w:t xml:space="preserve">“Self-folding soft-robotic chains with reconfigurable shapes and functionalities”, </w:t>
      </w:r>
      <w:r w:rsidR="00937DA5">
        <w:rPr>
          <w:rFonts w:asciiTheme="minorHAnsi" w:hAnsiTheme="minorHAnsi" w:cstheme="minorHAnsi"/>
          <w:b/>
          <w:bCs/>
          <w:i/>
          <w:iCs/>
          <w:sz w:val="22"/>
          <w:szCs w:val="22"/>
        </w:rPr>
        <w:t>ICRA 2023 workshop: “Shrinking the Cutting Edge, Making Small-Scale Medical Robots for Humans”,</w:t>
      </w:r>
      <w:r w:rsidR="006B0961">
        <w:rPr>
          <w:rFonts w:asciiTheme="minorHAnsi" w:hAnsiTheme="minorHAnsi" w:cstheme="minorHAnsi"/>
          <w:sz w:val="22"/>
          <w:szCs w:val="22"/>
        </w:rPr>
        <w:t xml:space="preserve"> London, 29 </w:t>
      </w:r>
      <w:proofErr w:type="gramStart"/>
      <w:r w:rsidR="006B0961">
        <w:rPr>
          <w:rFonts w:asciiTheme="minorHAnsi" w:hAnsiTheme="minorHAnsi" w:cstheme="minorHAnsi"/>
          <w:sz w:val="22"/>
          <w:szCs w:val="22"/>
        </w:rPr>
        <w:t>May,</w:t>
      </w:r>
      <w:proofErr w:type="gramEnd"/>
      <w:r w:rsidR="006B0961">
        <w:rPr>
          <w:rFonts w:asciiTheme="minorHAnsi" w:hAnsiTheme="minorHAnsi" w:cstheme="minorHAnsi"/>
          <w:sz w:val="22"/>
          <w:szCs w:val="22"/>
        </w:rPr>
        <w:t xml:space="preserve"> </w:t>
      </w:r>
      <w:proofErr w:type="gramStart"/>
      <w:r w:rsidR="006B0961">
        <w:rPr>
          <w:rFonts w:asciiTheme="minorHAnsi" w:hAnsiTheme="minorHAnsi" w:cstheme="minorHAnsi"/>
          <w:sz w:val="22"/>
          <w:szCs w:val="22"/>
        </w:rPr>
        <w:t xml:space="preserve">2023  </w:t>
      </w:r>
      <w:r w:rsidR="00E27F29" w:rsidRPr="00937DA5">
        <w:rPr>
          <w:rFonts w:asciiTheme="minorHAnsi" w:hAnsiTheme="minorHAnsi" w:cstheme="minorHAnsi"/>
          <w:b/>
          <w:bCs/>
          <w:sz w:val="22"/>
          <w:szCs w:val="22"/>
        </w:rPr>
        <w:t>(</w:t>
      </w:r>
      <w:proofErr w:type="gramEnd"/>
      <w:r w:rsidR="00E27F29" w:rsidRPr="00937DA5">
        <w:rPr>
          <w:rFonts w:asciiTheme="minorHAnsi" w:hAnsiTheme="minorHAnsi" w:cstheme="minorHAnsi"/>
          <w:b/>
          <w:bCs/>
          <w:sz w:val="22"/>
          <w:szCs w:val="22"/>
        </w:rPr>
        <w:t>Best Poster)</w:t>
      </w:r>
    </w:p>
    <w:p w14:paraId="5530DB3F" w14:textId="296FF5F0" w:rsidR="00937DA5" w:rsidRDefault="00000000" w:rsidP="00937DA5">
      <w:pPr>
        <w:pStyle w:val="BodyTextIndent3"/>
        <w:ind w:left="709" w:hanging="709"/>
        <w:jc w:val="left"/>
        <w:rPr>
          <w:rFonts w:asciiTheme="minorHAnsi" w:hAnsiTheme="minorHAnsi" w:cstheme="minorHAnsi"/>
          <w:sz w:val="22"/>
          <w:szCs w:val="22"/>
        </w:rPr>
      </w:pPr>
      <w:r w:rsidRPr="001211F6">
        <w:rPr>
          <w:rFonts w:asciiTheme="minorHAnsi" w:hAnsiTheme="minorHAnsi" w:cstheme="minorHAnsi"/>
          <w:sz w:val="22"/>
          <w:szCs w:val="22"/>
        </w:rPr>
        <w:t xml:space="preserve">“Self-folding soft-robotic chains for minimally invasive surgeries”, </w:t>
      </w:r>
      <w:r>
        <w:rPr>
          <w:rFonts w:asciiTheme="minorHAnsi" w:hAnsiTheme="minorHAnsi" w:cstheme="minorHAnsi"/>
          <w:b/>
          <w:bCs/>
          <w:i/>
          <w:iCs/>
          <w:sz w:val="22"/>
          <w:szCs w:val="22"/>
        </w:rPr>
        <w:t>RoboSoft 2023 workshop: “When Soft Robots get Small: Current Trends and New Perspectives in the Fabrication, Design and Application of Small-Scale Soft Robots”,</w:t>
      </w:r>
      <w:r>
        <w:rPr>
          <w:rFonts w:asciiTheme="minorHAnsi" w:hAnsiTheme="minorHAnsi" w:cstheme="minorHAnsi"/>
          <w:sz w:val="22"/>
          <w:szCs w:val="22"/>
        </w:rPr>
        <w:t xml:space="preserve"> Singapore, 3 </w:t>
      </w:r>
      <w:proofErr w:type="gramStart"/>
      <w:r>
        <w:rPr>
          <w:rFonts w:asciiTheme="minorHAnsi" w:hAnsiTheme="minorHAnsi" w:cstheme="minorHAnsi"/>
          <w:sz w:val="22"/>
          <w:szCs w:val="22"/>
        </w:rPr>
        <w:t>April,</w:t>
      </w:r>
      <w:proofErr w:type="gramEnd"/>
      <w:r>
        <w:rPr>
          <w:rFonts w:asciiTheme="minorHAnsi" w:hAnsiTheme="minorHAnsi" w:cstheme="minorHAnsi"/>
          <w:sz w:val="22"/>
          <w:szCs w:val="22"/>
        </w:rPr>
        <w:t xml:space="preserve"> 2023</w:t>
      </w:r>
    </w:p>
    <w:p w14:paraId="0D61206D" w14:textId="213400B2" w:rsidR="00937DA5" w:rsidRPr="00514D04" w:rsidRDefault="00000000" w:rsidP="00937DA5">
      <w:pPr>
        <w:pStyle w:val="BodyTextIndent3"/>
        <w:ind w:left="709" w:hanging="709"/>
        <w:jc w:val="left"/>
        <w:rPr>
          <w:rFonts w:asciiTheme="minorHAnsi" w:hAnsiTheme="minorHAnsi" w:cstheme="minorHAnsi"/>
          <w:sz w:val="22"/>
          <w:szCs w:val="22"/>
        </w:rPr>
      </w:pPr>
      <w:r w:rsidRPr="001211F6">
        <w:rPr>
          <w:rFonts w:asciiTheme="minorHAnsi" w:hAnsiTheme="minorHAnsi" w:cstheme="minorHAnsi"/>
          <w:sz w:val="22"/>
          <w:szCs w:val="22"/>
        </w:rPr>
        <w:t xml:space="preserve">“Fast and Robust Transport of Magnetic Microparticles on Artificial Microtubules”, </w:t>
      </w:r>
      <w:r w:rsidRPr="00514D04">
        <w:rPr>
          <w:rFonts w:asciiTheme="minorHAnsi" w:hAnsiTheme="minorHAnsi" w:cstheme="minorHAnsi"/>
          <w:b/>
          <w:bCs/>
          <w:i/>
          <w:iCs/>
          <w:sz w:val="22"/>
          <w:szCs w:val="22"/>
        </w:rPr>
        <w:t>µTAS 2022</w:t>
      </w:r>
      <w:r>
        <w:rPr>
          <w:rFonts w:asciiTheme="minorHAnsi" w:hAnsiTheme="minorHAnsi" w:cstheme="minorHAnsi"/>
          <w:sz w:val="22"/>
          <w:szCs w:val="22"/>
        </w:rPr>
        <w:t xml:space="preserve">, Hangzhou, 23-27 </w:t>
      </w:r>
      <w:proofErr w:type="gramStart"/>
      <w:r>
        <w:rPr>
          <w:rFonts w:asciiTheme="minorHAnsi" w:hAnsiTheme="minorHAnsi" w:cstheme="minorHAnsi"/>
          <w:sz w:val="22"/>
          <w:szCs w:val="22"/>
        </w:rPr>
        <w:t>October,</w:t>
      </w:r>
      <w:proofErr w:type="gramEnd"/>
      <w:r>
        <w:rPr>
          <w:rFonts w:asciiTheme="minorHAnsi" w:hAnsiTheme="minorHAnsi" w:cstheme="minorHAnsi"/>
          <w:sz w:val="22"/>
          <w:szCs w:val="22"/>
        </w:rPr>
        <w:t xml:space="preserve"> </w:t>
      </w:r>
      <w:proofErr w:type="gramStart"/>
      <w:r>
        <w:rPr>
          <w:rFonts w:asciiTheme="minorHAnsi" w:hAnsiTheme="minorHAnsi" w:cstheme="minorHAnsi"/>
          <w:sz w:val="22"/>
          <w:szCs w:val="22"/>
        </w:rPr>
        <w:t xml:space="preserve">2022  </w:t>
      </w:r>
      <w:r w:rsidRPr="00937DA5">
        <w:rPr>
          <w:rFonts w:asciiTheme="minorHAnsi" w:hAnsiTheme="minorHAnsi" w:cstheme="minorHAnsi"/>
          <w:b/>
          <w:bCs/>
          <w:sz w:val="22"/>
          <w:szCs w:val="22"/>
        </w:rPr>
        <w:t>(</w:t>
      </w:r>
      <w:proofErr w:type="gramEnd"/>
      <w:r w:rsidRPr="00937DA5">
        <w:rPr>
          <w:rFonts w:asciiTheme="minorHAnsi" w:hAnsiTheme="minorHAnsi" w:cstheme="minorHAnsi"/>
          <w:b/>
          <w:bCs/>
          <w:sz w:val="22"/>
          <w:szCs w:val="22"/>
        </w:rPr>
        <w:t>Best Talk)</w:t>
      </w:r>
    </w:p>
    <w:p w14:paraId="5D3A9AAF" w14:textId="4E4882E1" w:rsidR="00EB5F18" w:rsidRDefault="00000000" w:rsidP="00514D04">
      <w:pPr>
        <w:pStyle w:val="BodyTextIndent3"/>
        <w:ind w:left="709" w:hanging="709"/>
        <w:jc w:val="left"/>
        <w:rPr>
          <w:rFonts w:asciiTheme="minorHAnsi" w:hAnsiTheme="minorHAnsi" w:cstheme="minorHAnsi"/>
          <w:sz w:val="22"/>
          <w:szCs w:val="22"/>
        </w:rPr>
      </w:pPr>
      <w:r>
        <w:rPr>
          <w:rFonts w:asciiTheme="minorHAnsi" w:hAnsiTheme="minorHAnsi" w:cstheme="minorHAnsi"/>
          <w:sz w:val="22"/>
          <w:szCs w:val="22"/>
        </w:rPr>
        <w:t xml:space="preserve">“Soft robots powered by magnetically driven active particles”, </w:t>
      </w:r>
      <w:r w:rsidRPr="00EB5F18">
        <w:rPr>
          <w:rFonts w:asciiTheme="minorHAnsi" w:hAnsiTheme="minorHAnsi" w:cstheme="minorHAnsi"/>
          <w:b/>
          <w:bCs/>
          <w:i/>
          <w:iCs/>
          <w:sz w:val="22"/>
          <w:szCs w:val="22"/>
        </w:rPr>
        <w:t>DPG Meeting of the Condensed Matter Section</w:t>
      </w:r>
      <w:r w:rsidRPr="00EB5F18">
        <w:rPr>
          <w:rFonts w:asciiTheme="minorHAnsi" w:hAnsiTheme="minorHAnsi" w:cstheme="minorHAnsi"/>
          <w:sz w:val="22"/>
          <w:szCs w:val="22"/>
        </w:rPr>
        <w:t xml:space="preserve">, Regensburg, 5-9 </w:t>
      </w:r>
      <w:proofErr w:type="gramStart"/>
      <w:r w:rsidRPr="00EB5F18">
        <w:rPr>
          <w:rFonts w:asciiTheme="minorHAnsi" w:hAnsiTheme="minorHAnsi" w:cstheme="minorHAnsi"/>
          <w:sz w:val="22"/>
          <w:szCs w:val="22"/>
        </w:rPr>
        <w:t>September,</w:t>
      </w:r>
      <w:proofErr w:type="gramEnd"/>
      <w:r w:rsidRPr="00EB5F18">
        <w:rPr>
          <w:rFonts w:asciiTheme="minorHAnsi" w:hAnsiTheme="minorHAnsi" w:cstheme="minorHAnsi"/>
          <w:sz w:val="22"/>
          <w:szCs w:val="22"/>
        </w:rPr>
        <w:t xml:space="preserve"> 2022</w:t>
      </w:r>
    </w:p>
    <w:p w14:paraId="171D1DEA" w14:textId="72CDAE00" w:rsidR="00577E1B" w:rsidRDefault="00000000" w:rsidP="00577E1B">
      <w:pPr>
        <w:pStyle w:val="BodyTextIndent3"/>
        <w:ind w:left="709" w:hanging="709"/>
        <w:jc w:val="left"/>
        <w:rPr>
          <w:rFonts w:asciiTheme="minorHAnsi" w:hAnsiTheme="minorHAnsi" w:cstheme="minorHAnsi"/>
          <w:sz w:val="22"/>
          <w:szCs w:val="22"/>
        </w:rPr>
      </w:pPr>
      <w:r w:rsidRPr="001211F6">
        <w:rPr>
          <w:rFonts w:asciiTheme="minorHAnsi" w:hAnsiTheme="minorHAnsi" w:cstheme="minorHAnsi"/>
          <w:sz w:val="22"/>
          <w:szCs w:val="22"/>
        </w:rPr>
        <w:t xml:space="preserve">“Artificial Microtubules for Rapid and Collective Transport of Magnetic </w:t>
      </w:r>
      <w:proofErr w:type="spellStart"/>
      <w:r w:rsidRPr="001211F6">
        <w:rPr>
          <w:rFonts w:asciiTheme="minorHAnsi" w:hAnsiTheme="minorHAnsi" w:cstheme="minorHAnsi"/>
          <w:sz w:val="22"/>
          <w:szCs w:val="22"/>
        </w:rPr>
        <w:t>Microcargoes</w:t>
      </w:r>
      <w:proofErr w:type="spellEnd"/>
      <w:r w:rsidRPr="001211F6">
        <w:rPr>
          <w:rFonts w:asciiTheme="minorHAnsi" w:hAnsiTheme="minorHAnsi" w:cstheme="minorHAnsi"/>
          <w:sz w:val="22"/>
          <w:szCs w:val="22"/>
        </w:rPr>
        <w:t xml:space="preserve">”, </w:t>
      </w:r>
      <w:r w:rsidR="00514D04" w:rsidRPr="00514D04">
        <w:rPr>
          <w:rFonts w:asciiTheme="minorHAnsi" w:hAnsiTheme="minorHAnsi" w:cstheme="minorHAnsi"/>
          <w:b/>
          <w:bCs/>
          <w:i/>
          <w:iCs/>
          <w:sz w:val="22"/>
          <w:szCs w:val="22"/>
        </w:rPr>
        <w:t>Max Bergmann Symposium 2022</w:t>
      </w:r>
      <w:r>
        <w:rPr>
          <w:rFonts w:asciiTheme="minorHAnsi" w:hAnsiTheme="minorHAnsi" w:cstheme="minorHAnsi"/>
          <w:sz w:val="22"/>
          <w:szCs w:val="22"/>
        </w:rPr>
        <w:t xml:space="preserve">, Dresden, 9-10 </w:t>
      </w:r>
      <w:proofErr w:type="gramStart"/>
      <w:r>
        <w:rPr>
          <w:rFonts w:asciiTheme="minorHAnsi" w:hAnsiTheme="minorHAnsi" w:cstheme="minorHAnsi"/>
          <w:sz w:val="22"/>
          <w:szCs w:val="22"/>
        </w:rPr>
        <w:t>June,</w:t>
      </w:r>
      <w:proofErr w:type="gramEnd"/>
      <w:r>
        <w:rPr>
          <w:rFonts w:asciiTheme="minorHAnsi" w:hAnsiTheme="minorHAnsi" w:cstheme="minorHAnsi"/>
          <w:sz w:val="22"/>
          <w:szCs w:val="22"/>
        </w:rPr>
        <w:t xml:space="preserve"> 2022</w:t>
      </w:r>
    </w:p>
    <w:p w14:paraId="06A01A06" w14:textId="7181AED5" w:rsidR="00433E94" w:rsidRDefault="00000000" w:rsidP="008B3FDE">
      <w:pPr>
        <w:pStyle w:val="BodyTextIndent3"/>
        <w:ind w:left="709" w:hanging="709"/>
        <w:jc w:val="left"/>
        <w:rPr>
          <w:rFonts w:asciiTheme="minorHAnsi" w:hAnsiTheme="minorHAnsi" w:cstheme="minorHAnsi"/>
          <w:sz w:val="22"/>
          <w:szCs w:val="22"/>
        </w:rPr>
      </w:pPr>
      <w:r w:rsidRPr="001211F6">
        <w:rPr>
          <w:rFonts w:asciiTheme="minorHAnsi" w:hAnsiTheme="minorHAnsi" w:cstheme="minorHAnsi"/>
          <w:sz w:val="22"/>
          <w:szCs w:val="22"/>
        </w:rPr>
        <w:t xml:space="preserve">“Soft robotic structures with complex magnetizations”, </w:t>
      </w:r>
      <w:r w:rsidRPr="00FB7A1F">
        <w:rPr>
          <w:rFonts w:asciiTheme="minorHAnsi" w:hAnsiTheme="minorHAnsi" w:cstheme="minorHAnsi"/>
          <w:b/>
          <w:bCs/>
          <w:i/>
          <w:iCs/>
          <w:sz w:val="22"/>
          <w:szCs w:val="22"/>
        </w:rPr>
        <w:t xml:space="preserve">Engineering and Applied Science Forum (for Ph.D., Postdoc, and </w:t>
      </w:r>
      <w:proofErr w:type="gramStart"/>
      <w:r w:rsidRPr="00FB7A1F">
        <w:rPr>
          <w:rFonts w:asciiTheme="minorHAnsi" w:hAnsiTheme="minorHAnsi" w:cstheme="minorHAnsi"/>
          <w:b/>
          <w:bCs/>
          <w:i/>
          <w:iCs/>
          <w:sz w:val="22"/>
          <w:szCs w:val="22"/>
        </w:rPr>
        <w:t>Young</w:t>
      </w:r>
      <w:proofErr w:type="gramEnd"/>
      <w:r w:rsidRPr="00FB7A1F">
        <w:rPr>
          <w:rFonts w:asciiTheme="minorHAnsi" w:hAnsiTheme="minorHAnsi" w:cstheme="minorHAnsi"/>
          <w:b/>
          <w:bCs/>
          <w:i/>
          <w:iCs/>
          <w:sz w:val="22"/>
          <w:szCs w:val="22"/>
        </w:rPr>
        <w:t xml:space="preserve"> faculty)</w:t>
      </w:r>
      <w:r>
        <w:rPr>
          <w:rFonts w:asciiTheme="minorHAnsi" w:hAnsiTheme="minorHAnsi" w:cstheme="minorHAnsi"/>
          <w:sz w:val="22"/>
          <w:szCs w:val="22"/>
        </w:rPr>
        <w:t xml:space="preserve">, 13 </w:t>
      </w:r>
      <w:proofErr w:type="gramStart"/>
      <w:r>
        <w:rPr>
          <w:rFonts w:asciiTheme="minorHAnsi" w:hAnsiTheme="minorHAnsi" w:cstheme="minorHAnsi"/>
          <w:sz w:val="22"/>
          <w:szCs w:val="22"/>
        </w:rPr>
        <w:t>December,</w:t>
      </w:r>
      <w:proofErr w:type="gramEnd"/>
      <w:r>
        <w:rPr>
          <w:rFonts w:asciiTheme="minorHAnsi" w:hAnsiTheme="minorHAnsi" w:cstheme="minorHAnsi"/>
          <w:sz w:val="22"/>
          <w:szCs w:val="22"/>
        </w:rPr>
        <w:t xml:space="preserve"> 2020</w:t>
      </w:r>
    </w:p>
    <w:p w14:paraId="5BD4456A" w14:textId="0EB76138" w:rsidR="00DB1A4F" w:rsidRPr="00EF76A2" w:rsidRDefault="00000000" w:rsidP="008B3FDE">
      <w:pPr>
        <w:pStyle w:val="BodyTextIndent3"/>
        <w:ind w:left="709" w:hanging="709"/>
        <w:jc w:val="left"/>
        <w:rPr>
          <w:rFonts w:asciiTheme="minorHAnsi" w:hAnsiTheme="minorHAnsi" w:cstheme="minorHAnsi"/>
          <w:sz w:val="22"/>
          <w:szCs w:val="22"/>
        </w:rPr>
      </w:pPr>
      <w:r w:rsidRPr="001211F6">
        <w:rPr>
          <w:rFonts w:asciiTheme="minorHAnsi" w:hAnsiTheme="minorHAnsi" w:cstheme="minorHAnsi"/>
          <w:sz w:val="22"/>
          <w:szCs w:val="22"/>
        </w:rPr>
        <w:t xml:space="preserve">“Artificial Magnetic Cilia Carpets with Programmable Metachronal Waves”, </w:t>
      </w:r>
      <w:proofErr w:type="spellStart"/>
      <w:r w:rsidRPr="00FB7A1F">
        <w:rPr>
          <w:rFonts w:asciiTheme="minorHAnsi" w:hAnsiTheme="minorHAnsi" w:cstheme="minorHAnsi"/>
          <w:b/>
          <w:bCs/>
          <w:i/>
          <w:iCs/>
          <w:sz w:val="22"/>
          <w:szCs w:val="22"/>
        </w:rPr>
        <w:t>Microswimmers</w:t>
      </w:r>
      <w:proofErr w:type="spellEnd"/>
      <w:r w:rsidRPr="00FB7A1F">
        <w:rPr>
          <w:rFonts w:asciiTheme="minorHAnsi" w:hAnsiTheme="minorHAnsi" w:cstheme="minorHAnsi"/>
          <w:b/>
          <w:bCs/>
          <w:i/>
          <w:iCs/>
          <w:sz w:val="22"/>
          <w:szCs w:val="22"/>
        </w:rPr>
        <w:t xml:space="preserve"> International Conference 2020 “Motile Active Matter” (online)</w:t>
      </w:r>
      <w:r w:rsidRPr="001211F6">
        <w:rPr>
          <w:rFonts w:asciiTheme="minorHAnsi" w:hAnsiTheme="minorHAnsi" w:cstheme="minorHAnsi"/>
          <w:sz w:val="22"/>
          <w:szCs w:val="22"/>
        </w:rPr>
        <w:t xml:space="preserve">, oral presentation, 29 </w:t>
      </w:r>
      <w:proofErr w:type="gramStart"/>
      <w:r w:rsidRPr="001211F6">
        <w:rPr>
          <w:rFonts w:asciiTheme="minorHAnsi" w:hAnsiTheme="minorHAnsi" w:cstheme="minorHAnsi"/>
          <w:sz w:val="22"/>
          <w:szCs w:val="22"/>
        </w:rPr>
        <w:t>October,</w:t>
      </w:r>
      <w:proofErr w:type="gramEnd"/>
      <w:r w:rsidRPr="001211F6">
        <w:rPr>
          <w:rFonts w:asciiTheme="minorHAnsi" w:hAnsiTheme="minorHAnsi" w:cstheme="minorHAnsi"/>
          <w:sz w:val="22"/>
          <w:szCs w:val="22"/>
        </w:rPr>
        <w:t xml:space="preserve"> 2020</w:t>
      </w:r>
    </w:p>
    <w:p w14:paraId="07F01A9B" w14:textId="743E3236" w:rsidR="00DB7CF6" w:rsidRPr="00EF76A2" w:rsidRDefault="00000000" w:rsidP="008B3FDE">
      <w:pPr>
        <w:pStyle w:val="BodyTextIndent3"/>
        <w:ind w:left="709" w:hanging="709"/>
        <w:jc w:val="left"/>
        <w:rPr>
          <w:rFonts w:asciiTheme="minorHAnsi" w:hAnsiTheme="minorHAnsi" w:cstheme="minorHAnsi"/>
          <w:sz w:val="22"/>
          <w:szCs w:val="22"/>
        </w:rPr>
      </w:pPr>
      <w:r w:rsidRPr="0009037C">
        <w:rPr>
          <w:rFonts w:asciiTheme="minorHAnsi" w:hAnsiTheme="minorHAnsi" w:cstheme="minorHAnsi"/>
          <w:sz w:val="22"/>
          <w:szCs w:val="22"/>
        </w:rPr>
        <w:t xml:space="preserve">“Magnetic Quadrupole Assemblies with Arbitrary Shapes and Magnetizations”, </w:t>
      </w:r>
      <w:proofErr w:type="spellStart"/>
      <w:r w:rsidRPr="00FB7A1F">
        <w:rPr>
          <w:rFonts w:asciiTheme="minorHAnsi" w:hAnsiTheme="minorHAnsi" w:cstheme="minorHAnsi"/>
          <w:b/>
          <w:bCs/>
          <w:i/>
          <w:iCs/>
          <w:sz w:val="22"/>
          <w:szCs w:val="22"/>
        </w:rPr>
        <w:t>MaP</w:t>
      </w:r>
      <w:proofErr w:type="spellEnd"/>
      <w:r w:rsidRPr="00FB7A1F">
        <w:rPr>
          <w:rFonts w:asciiTheme="minorHAnsi" w:hAnsiTheme="minorHAnsi" w:cstheme="minorHAnsi"/>
          <w:b/>
          <w:bCs/>
          <w:i/>
          <w:iCs/>
          <w:sz w:val="22"/>
          <w:szCs w:val="22"/>
        </w:rPr>
        <w:t xml:space="preserve"> Graduate Symposium 2020 (online)</w:t>
      </w:r>
      <w:r>
        <w:rPr>
          <w:rFonts w:asciiTheme="minorHAnsi" w:hAnsiTheme="minorHAnsi" w:cstheme="minorHAnsi"/>
          <w:sz w:val="22"/>
          <w:szCs w:val="22"/>
        </w:rPr>
        <w:t xml:space="preserve">, poster presentation, 1-2 </w:t>
      </w:r>
      <w:proofErr w:type="gramStart"/>
      <w:r>
        <w:rPr>
          <w:rFonts w:asciiTheme="minorHAnsi" w:hAnsiTheme="minorHAnsi" w:cstheme="minorHAnsi"/>
          <w:sz w:val="22"/>
          <w:szCs w:val="22"/>
        </w:rPr>
        <w:t>July,</w:t>
      </w:r>
      <w:proofErr w:type="gramEnd"/>
      <w:r>
        <w:rPr>
          <w:rFonts w:asciiTheme="minorHAnsi" w:hAnsiTheme="minorHAnsi" w:cstheme="minorHAnsi"/>
          <w:sz w:val="22"/>
          <w:szCs w:val="22"/>
        </w:rPr>
        <w:t xml:space="preserve"> 2020</w:t>
      </w:r>
    </w:p>
    <w:p w14:paraId="4BCB91D5" w14:textId="07F28411" w:rsidR="004C492A" w:rsidRPr="00EF76A2" w:rsidRDefault="00000000" w:rsidP="008B3FDE">
      <w:pPr>
        <w:pStyle w:val="BodyTextIndent3"/>
        <w:ind w:left="709" w:hanging="709"/>
        <w:jc w:val="left"/>
        <w:rPr>
          <w:rFonts w:asciiTheme="minorHAnsi" w:hAnsiTheme="minorHAnsi" w:cstheme="minorHAnsi"/>
          <w:sz w:val="22"/>
          <w:szCs w:val="22"/>
        </w:rPr>
      </w:pPr>
      <w:r w:rsidRPr="0009037C">
        <w:rPr>
          <w:rFonts w:asciiTheme="minorHAnsi" w:hAnsiTheme="minorHAnsi" w:cstheme="minorHAnsi"/>
          <w:sz w:val="22"/>
          <w:szCs w:val="22"/>
        </w:rPr>
        <w:t xml:space="preserve">“Artificial Magnetic Cilia Carpets with Programmable Metachronal Waves”, </w:t>
      </w:r>
      <w:r w:rsidRPr="00FB7A1F">
        <w:rPr>
          <w:rFonts w:asciiTheme="minorHAnsi" w:hAnsiTheme="minorHAnsi" w:cstheme="minorHAnsi"/>
          <w:b/>
          <w:bCs/>
          <w:i/>
          <w:iCs/>
          <w:sz w:val="22"/>
          <w:szCs w:val="22"/>
        </w:rPr>
        <w:t>International conference on magnetic fluid (ICMF 2019)</w:t>
      </w:r>
      <w:r>
        <w:rPr>
          <w:rFonts w:asciiTheme="minorHAnsi" w:hAnsiTheme="minorHAnsi" w:cstheme="minorHAnsi"/>
          <w:sz w:val="22"/>
          <w:szCs w:val="22"/>
        </w:rPr>
        <w:t xml:space="preserve">, oral presentation, Paris, 9 </w:t>
      </w:r>
      <w:proofErr w:type="gramStart"/>
      <w:r>
        <w:rPr>
          <w:rFonts w:asciiTheme="minorHAnsi" w:hAnsiTheme="minorHAnsi" w:cstheme="minorHAnsi"/>
          <w:sz w:val="22"/>
          <w:szCs w:val="22"/>
        </w:rPr>
        <w:t>July,</w:t>
      </w:r>
      <w:proofErr w:type="gramEnd"/>
      <w:r>
        <w:rPr>
          <w:rFonts w:asciiTheme="minorHAnsi" w:hAnsiTheme="minorHAnsi" w:cstheme="minorHAnsi"/>
          <w:sz w:val="22"/>
          <w:szCs w:val="22"/>
        </w:rPr>
        <w:t xml:space="preserve"> 2019</w:t>
      </w:r>
    </w:p>
    <w:p w14:paraId="117E473C" w14:textId="3159AB85" w:rsidR="004C492A" w:rsidRPr="00EF76A2" w:rsidRDefault="00000000" w:rsidP="008B3FDE">
      <w:pPr>
        <w:pStyle w:val="BodyTextIndent3"/>
        <w:ind w:left="709" w:hanging="709"/>
        <w:jc w:val="left"/>
        <w:rPr>
          <w:rFonts w:asciiTheme="minorHAnsi" w:hAnsiTheme="minorHAnsi" w:cstheme="minorHAnsi"/>
          <w:sz w:val="22"/>
          <w:szCs w:val="22"/>
        </w:rPr>
      </w:pPr>
      <w:r w:rsidRPr="00C25102">
        <w:rPr>
          <w:rFonts w:asciiTheme="minorHAnsi" w:hAnsiTheme="minorHAnsi" w:cstheme="minorHAnsi"/>
          <w:sz w:val="22"/>
          <w:szCs w:val="22"/>
        </w:rPr>
        <w:t xml:space="preserve">“Complex Pumping by </w:t>
      </w:r>
      <w:proofErr w:type="gramStart"/>
      <w:r w:rsidRPr="00C25102">
        <w:rPr>
          <w:rFonts w:asciiTheme="minorHAnsi" w:hAnsiTheme="minorHAnsi" w:cstheme="minorHAnsi"/>
          <w:sz w:val="22"/>
          <w:szCs w:val="22"/>
        </w:rPr>
        <w:t>close-packing</w:t>
      </w:r>
      <w:proofErr w:type="gramEnd"/>
      <w:r w:rsidRPr="00C25102">
        <w:rPr>
          <w:rFonts w:asciiTheme="minorHAnsi" w:hAnsiTheme="minorHAnsi" w:cstheme="minorHAnsi"/>
          <w:sz w:val="22"/>
          <w:szCs w:val="22"/>
        </w:rPr>
        <w:t xml:space="preserve"> the active magnetic particles in fluidic networks”, </w:t>
      </w:r>
      <w:r w:rsidRPr="00FB7A1F">
        <w:rPr>
          <w:rFonts w:asciiTheme="minorHAnsi" w:hAnsiTheme="minorHAnsi" w:cstheme="minorHAnsi"/>
          <w:b/>
          <w:bCs/>
          <w:i/>
          <w:iCs/>
          <w:sz w:val="22"/>
          <w:szCs w:val="22"/>
        </w:rPr>
        <w:t>Applied Mathematics Seminar</w:t>
      </w:r>
      <w:r>
        <w:rPr>
          <w:rFonts w:asciiTheme="minorHAnsi" w:hAnsiTheme="minorHAnsi" w:cstheme="minorHAnsi"/>
          <w:sz w:val="22"/>
          <w:szCs w:val="22"/>
        </w:rPr>
        <w:t xml:space="preserve">, University of York, 28 </w:t>
      </w:r>
      <w:proofErr w:type="gramStart"/>
      <w:r>
        <w:rPr>
          <w:rFonts w:asciiTheme="minorHAnsi" w:hAnsiTheme="minorHAnsi" w:cstheme="minorHAnsi"/>
          <w:sz w:val="22"/>
          <w:szCs w:val="22"/>
        </w:rPr>
        <w:t>April,</w:t>
      </w:r>
      <w:proofErr w:type="gramEnd"/>
      <w:r>
        <w:rPr>
          <w:rFonts w:asciiTheme="minorHAnsi" w:hAnsiTheme="minorHAnsi" w:cstheme="minorHAnsi"/>
          <w:sz w:val="22"/>
          <w:szCs w:val="22"/>
        </w:rPr>
        <w:t xml:space="preserve"> 2017</w:t>
      </w:r>
    </w:p>
    <w:p w14:paraId="347F736F" w14:textId="7075D50A" w:rsidR="004C492A" w:rsidRPr="00EF76A2" w:rsidRDefault="00000000" w:rsidP="008B3FDE">
      <w:pPr>
        <w:pStyle w:val="BodyTextIndent3"/>
        <w:ind w:left="709" w:hanging="709"/>
        <w:jc w:val="left"/>
        <w:rPr>
          <w:rFonts w:asciiTheme="minorHAnsi" w:hAnsiTheme="minorHAnsi" w:cstheme="minorHAnsi"/>
          <w:sz w:val="22"/>
          <w:szCs w:val="22"/>
        </w:rPr>
      </w:pPr>
      <w:r w:rsidRPr="00C25102">
        <w:rPr>
          <w:rFonts w:asciiTheme="minorHAnsi" w:hAnsiTheme="minorHAnsi" w:cstheme="minorHAnsi"/>
          <w:sz w:val="22"/>
          <w:szCs w:val="22"/>
        </w:rPr>
        <w:t xml:space="preserve">“Design and application from single to swarm microrobots”, </w:t>
      </w:r>
      <w:r w:rsidRPr="00FB7A1F">
        <w:rPr>
          <w:rFonts w:asciiTheme="minorHAnsi" w:hAnsiTheme="minorHAnsi" w:cstheme="minorHAnsi"/>
          <w:b/>
          <w:bCs/>
          <w:i/>
          <w:iCs/>
          <w:sz w:val="22"/>
          <w:szCs w:val="22"/>
        </w:rPr>
        <w:t>International Workshop on Stochastic Thermodynamics and Active Matters</w:t>
      </w:r>
      <w:r w:rsidRPr="00C25102">
        <w:rPr>
          <w:rFonts w:asciiTheme="minorHAnsi" w:hAnsiTheme="minorHAnsi" w:cstheme="minorHAnsi"/>
          <w:sz w:val="22"/>
          <w:szCs w:val="22"/>
        </w:rPr>
        <w:t xml:space="preserve">, Beijing, 15-16 </w:t>
      </w:r>
      <w:proofErr w:type="gramStart"/>
      <w:r w:rsidRPr="00C25102">
        <w:rPr>
          <w:rFonts w:asciiTheme="minorHAnsi" w:hAnsiTheme="minorHAnsi" w:cstheme="minorHAnsi"/>
          <w:sz w:val="22"/>
          <w:szCs w:val="22"/>
        </w:rPr>
        <w:t>August,</w:t>
      </w:r>
      <w:proofErr w:type="gramEnd"/>
      <w:r w:rsidRPr="00C25102">
        <w:rPr>
          <w:rFonts w:asciiTheme="minorHAnsi" w:hAnsiTheme="minorHAnsi" w:cstheme="minorHAnsi"/>
          <w:sz w:val="22"/>
          <w:szCs w:val="22"/>
        </w:rPr>
        <w:t xml:space="preserve"> 2016</w:t>
      </w:r>
    </w:p>
    <w:p w14:paraId="187C2A5D" w14:textId="5C5AC06C" w:rsidR="004C492A" w:rsidRPr="00EF76A2" w:rsidRDefault="00000000" w:rsidP="008B3FDE">
      <w:pPr>
        <w:pStyle w:val="BodyTextIndent3"/>
        <w:ind w:left="709" w:hanging="709"/>
        <w:jc w:val="left"/>
        <w:rPr>
          <w:rFonts w:asciiTheme="minorHAnsi" w:hAnsiTheme="minorHAnsi" w:cstheme="minorHAnsi"/>
          <w:sz w:val="22"/>
          <w:szCs w:val="22"/>
        </w:rPr>
      </w:pPr>
      <w:r w:rsidRPr="00C25102">
        <w:rPr>
          <w:rFonts w:asciiTheme="minorHAnsi" w:hAnsiTheme="minorHAnsi" w:cstheme="minorHAnsi"/>
          <w:sz w:val="22"/>
          <w:szCs w:val="22"/>
        </w:rPr>
        <w:t xml:space="preserve">“ECF Micropump by Using the triangular prism electrode and tapered slit electrode pairs”, </w:t>
      </w:r>
      <w:r w:rsidRPr="00FB7A1F">
        <w:rPr>
          <w:rFonts w:asciiTheme="minorHAnsi" w:hAnsiTheme="minorHAnsi" w:cstheme="minorHAnsi"/>
          <w:b/>
          <w:bCs/>
          <w:i/>
          <w:iCs/>
          <w:sz w:val="22"/>
          <w:szCs w:val="22"/>
        </w:rPr>
        <w:t>JSME Conference of Machine Design and Tribology</w:t>
      </w:r>
      <w:r w:rsidRPr="00C25102">
        <w:rPr>
          <w:rFonts w:asciiTheme="minorHAnsi" w:hAnsiTheme="minorHAnsi" w:cstheme="minorHAnsi"/>
          <w:sz w:val="22"/>
          <w:szCs w:val="22"/>
        </w:rPr>
        <w:t xml:space="preserve">, Nagano, Japan, 21-22 </w:t>
      </w:r>
      <w:proofErr w:type="gramStart"/>
      <w:r w:rsidRPr="00C25102">
        <w:rPr>
          <w:rFonts w:asciiTheme="minorHAnsi" w:hAnsiTheme="minorHAnsi" w:cstheme="minorHAnsi"/>
          <w:sz w:val="22"/>
          <w:szCs w:val="22"/>
        </w:rPr>
        <w:t>April,</w:t>
      </w:r>
      <w:proofErr w:type="gramEnd"/>
      <w:r w:rsidRPr="00C25102">
        <w:rPr>
          <w:rFonts w:asciiTheme="minorHAnsi" w:hAnsiTheme="minorHAnsi" w:cstheme="minorHAnsi"/>
          <w:sz w:val="22"/>
          <w:szCs w:val="22"/>
        </w:rPr>
        <w:t xml:space="preserve"> 2014</w:t>
      </w:r>
    </w:p>
    <w:p w14:paraId="6E71FEBC" w14:textId="1128796E" w:rsidR="004C492A" w:rsidRDefault="00000000" w:rsidP="00FB7A1F">
      <w:pPr>
        <w:pStyle w:val="BodyTextIndent3"/>
        <w:ind w:left="709" w:hanging="709"/>
        <w:jc w:val="left"/>
        <w:rPr>
          <w:rFonts w:asciiTheme="minorHAnsi" w:hAnsiTheme="minorHAnsi" w:cstheme="minorHAnsi"/>
          <w:sz w:val="22"/>
          <w:szCs w:val="22"/>
        </w:rPr>
      </w:pPr>
      <w:r w:rsidRPr="00C25102">
        <w:rPr>
          <w:rFonts w:asciiTheme="minorHAnsi" w:hAnsiTheme="minorHAnsi" w:cstheme="minorHAnsi"/>
          <w:sz w:val="22"/>
          <w:szCs w:val="22"/>
        </w:rPr>
        <w:t xml:space="preserve">"Study on ECF effect by miniaturizing electrodes pairs", </w:t>
      </w:r>
      <w:r w:rsidRPr="00FB7A1F">
        <w:rPr>
          <w:rFonts w:asciiTheme="minorHAnsi" w:hAnsiTheme="minorHAnsi" w:cstheme="minorHAnsi"/>
          <w:b/>
          <w:bCs/>
          <w:i/>
          <w:iCs/>
          <w:sz w:val="22"/>
          <w:szCs w:val="22"/>
        </w:rPr>
        <w:t>2013 Annual Conference of Japanese Society of Mechanical Engineering</w:t>
      </w:r>
      <w:r>
        <w:rPr>
          <w:rFonts w:asciiTheme="minorHAnsi" w:hAnsiTheme="minorHAnsi" w:cstheme="minorHAnsi"/>
          <w:sz w:val="22"/>
          <w:szCs w:val="22"/>
        </w:rPr>
        <w:t xml:space="preserve">, Okayama, Japan, 8-11 </w:t>
      </w:r>
      <w:proofErr w:type="gramStart"/>
      <w:r>
        <w:rPr>
          <w:rFonts w:asciiTheme="minorHAnsi" w:hAnsiTheme="minorHAnsi" w:cstheme="minorHAnsi"/>
          <w:sz w:val="22"/>
          <w:szCs w:val="22"/>
        </w:rPr>
        <w:t>September,</w:t>
      </w:r>
      <w:proofErr w:type="gramEnd"/>
      <w:r>
        <w:rPr>
          <w:rFonts w:asciiTheme="minorHAnsi" w:hAnsiTheme="minorHAnsi" w:cstheme="minorHAnsi"/>
          <w:sz w:val="22"/>
          <w:szCs w:val="22"/>
        </w:rPr>
        <w:t xml:space="preserve"> 2013</w:t>
      </w:r>
    </w:p>
    <w:p w14:paraId="2B488D52" w14:textId="77777777" w:rsidR="004C492A" w:rsidRDefault="004C492A" w:rsidP="00693EA2">
      <w:pPr>
        <w:pStyle w:val="BodyTextIndent3"/>
        <w:ind w:left="0" w:firstLine="0"/>
        <w:jc w:val="left"/>
        <w:rPr>
          <w:rFonts w:asciiTheme="minorHAnsi" w:hAnsiTheme="minorHAnsi" w:cstheme="minorHAnsi"/>
          <w:sz w:val="22"/>
          <w:szCs w:val="22"/>
        </w:rPr>
      </w:pPr>
    </w:p>
    <w:p w14:paraId="196239F0" w14:textId="55E91FC1" w:rsidR="004C492A" w:rsidRPr="00EF76A2" w:rsidRDefault="00000000" w:rsidP="005F08FD">
      <w:pPr>
        <w:ind w:firstLine="0"/>
        <w:jc w:val="left"/>
        <w:rPr>
          <w:rFonts w:asciiTheme="minorHAnsi" w:hAnsiTheme="minorHAnsi" w:cstheme="minorHAnsi"/>
          <w:sz w:val="22"/>
          <w:szCs w:val="22"/>
        </w:rPr>
      </w:pPr>
      <w:r>
        <w:rPr>
          <w:rFonts w:asciiTheme="minorHAnsi" w:hAnsiTheme="minorHAnsi" w:cstheme="minorHAnsi"/>
          <w:b/>
          <w:bCs/>
          <w:sz w:val="22"/>
          <w:szCs w:val="22"/>
        </w:rPr>
        <w:t>EDITORIAL AND REVIEW WORKS</w:t>
      </w:r>
    </w:p>
    <w:p w14:paraId="4FD24B1B" w14:textId="163AB357" w:rsidR="00C25102" w:rsidRDefault="00000000" w:rsidP="00FB7A1F">
      <w:pPr>
        <w:pStyle w:val="BodyTextIndent2"/>
        <w:ind w:left="0"/>
        <w:jc w:val="left"/>
        <w:rPr>
          <w:rFonts w:asciiTheme="minorHAnsi" w:eastAsia="Times" w:hAnsiTheme="minorHAnsi" w:cstheme="minorHAnsi"/>
          <w:b/>
          <w:bCs/>
          <w:sz w:val="22"/>
          <w:szCs w:val="22"/>
        </w:rPr>
      </w:pPr>
      <w:r w:rsidRPr="00C25102">
        <w:rPr>
          <w:rFonts w:asciiTheme="minorHAnsi" w:eastAsia="Times" w:hAnsiTheme="minorHAnsi" w:cstheme="minorHAnsi"/>
          <w:sz w:val="22"/>
          <w:szCs w:val="22"/>
        </w:rPr>
        <w:t xml:space="preserve">I worked as an editorial assistant to Prof. Bradley Nelson to handle submissions for </w:t>
      </w:r>
      <w:r w:rsidRPr="00FB7A1F">
        <w:rPr>
          <w:rFonts w:asciiTheme="minorHAnsi" w:eastAsia="Times" w:hAnsiTheme="minorHAnsi" w:cstheme="minorHAnsi"/>
          <w:b/>
          <w:bCs/>
          <w:i/>
          <w:iCs/>
          <w:sz w:val="22"/>
          <w:szCs w:val="22"/>
        </w:rPr>
        <w:t>Science Robotics</w:t>
      </w:r>
      <w:r w:rsidRPr="00C25102">
        <w:rPr>
          <w:rFonts w:asciiTheme="minorHAnsi" w:eastAsia="Times" w:hAnsiTheme="minorHAnsi" w:cstheme="minorHAnsi"/>
          <w:sz w:val="22"/>
          <w:szCs w:val="22"/>
        </w:rPr>
        <w:t xml:space="preserve"> and </w:t>
      </w:r>
      <w:r w:rsidRPr="00FB7A1F">
        <w:rPr>
          <w:rFonts w:asciiTheme="minorHAnsi" w:eastAsia="Times" w:hAnsiTheme="minorHAnsi" w:cstheme="minorHAnsi"/>
          <w:b/>
          <w:bCs/>
          <w:i/>
          <w:iCs/>
          <w:sz w:val="22"/>
          <w:szCs w:val="22"/>
        </w:rPr>
        <w:t>Annual Review of Control, Robotics, and Autonomous Systems</w:t>
      </w:r>
      <w:r w:rsidRPr="00C25102">
        <w:rPr>
          <w:rFonts w:asciiTheme="minorHAnsi" w:eastAsia="Times" w:hAnsiTheme="minorHAnsi" w:cstheme="minorHAnsi"/>
          <w:sz w:val="22"/>
          <w:szCs w:val="22"/>
        </w:rPr>
        <w:t xml:space="preserve"> focused on micro robotics, medical robotics, and soft robotics. </w:t>
      </w:r>
      <w:r w:rsidRPr="00FB7A1F">
        <w:rPr>
          <w:rFonts w:asciiTheme="minorHAnsi" w:eastAsia="Times" w:hAnsiTheme="minorHAnsi" w:cstheme="minorHAnsi"/>
          <w:b/>
          <w:bCs/>
          <w:sz w:val="22"/>
          <w:szCs w:val="22"/>
        </w:rPr>
        <w:t>(&gt; 80 submissions from 09.2018 to 12.2021)</w:t>
      </w:r>
    </w:p>
    <w:p w14:paraId="5F3A8FA2" w14:textId="2DA0E394" w:rsidR="00DC08DD" w:rsidRPr="00DC08DD" w:rsidRDefault="00DC08DD" w:rsidP="00FB7A1F">
      <w:pPr>
        <w:pStyle w:val="BodyTextIndent2"/>
        <w:ind w:left="0"/>
        <w:jc w:val="left"/>
        <w:rPr>
          <w:rFonts w:asciiTheme="minorHAnsi" w:eastAsia="Times" w:hAnsiTheme="minorHAnsi" w:cstheme="minorHAnsi"/>
          <w:sz w:val="22"/>
          <w:szCs w:val="22"/>
        </w:rPr>
      </w:pPr>
      <w:r w:rsidRPr="00DC08DD">
        <w:rPr>
          <w:rFonts w:asciiTheme="minorHAnsi" w:eastAsia="Times" w:hAnsiTheme="minorHAnsi" w:cstheme="minorHAnsi"/>
          <w:sz w:val="22"/>
          <w:szCs w:val="22"/>
        </w:rPr>
        <w:t xml:space="preserve">Editorial board </w:t>
      </w:r>
      <w:r>
        <w:rPr>
          <w:rFonts w:asciiTheme="minorHAnsi" w:eastAsia="Times" w:hAnsiTheme="minorHAnsi" w:cstheme="minorHAnsi"/>
          <w:sz w:val="22"/>
          <w:szCs w:val="22"/>
        </w:rPr>
        <w:t>(junior members)</w:t>
      </w:r>
      <w:r w:rsidRPr="00DC08DD">
        <w:rPr>
          <w:rFonts w:asciiTheme="minorHAnsi" w:eastAsia="Times" w:hAnsiTheme="minorHAnsi" w:cstheme="minorHAnsi"/>
          <w:sz w:val="22"/>
          <w:szCs w:val="22"/>
        </w:rPr>
        <w:t xml:space="preserve">: </w:t>
      </w:r>
      <w:r w:rsidRPr="00DC08DD">
        <w:rPr>
          <w:rFonts w:asciiTheme="minorHAnsi" w:eastAsia="Times" w:hAnsiTheme="minorHAnsi" w:cstheme="minorHAnsi"/>
          <w:b/>
          <w:bCs/>
          <w:i/>
          <w:iCs/>
          <w:sz w:val="22"/>
          <w:szCs w:val="22"/>
        </w:rPr>
        <w:t>Biomimetic Intelligence and Robotics</w:t>
      </w:r>
    </w:p>
    <w:p w14:paraId="483679E0" w14:textId="4C12E9BA" w:rsidR="00DC08DD" w:rsidRPr="00DC08DD" w:rsidRDefault="00000000" w:rsidP="00FB7A1F">
      <w:pPr>
        <w:pStyle w:val="BodyTextIndent2"/>
        <w:ind w:left="0"/>
        <w:jc w:val="left"/>
        <w:rPr>
          <w:rFonts w:asciiTheme="minorHAnsi" w:eastAsia="Times" w:hAnsiTheme="minorHAnsi" w:cstheme="minorHAnsi"/>
          <w:b/>
          <w:bCs/>
          <w:i/>
          <w:iCs/>
          <w:sz w:val="22"/>
          <w:szCs w:val="22"/>
        </w:rPr>
      </w:pPr>
      <w:r>
        <w:rPr>
          <w:rFonts w:asciiTheme="minorHAnsi" w:eastAsia="Times" w:hAnsiTheme="minorHAnsi" w:cstheme="minorHAnsi"/>
          <w:sz w:val="22"/>
          <w:szCs w:val="22"/>
        </w:rPr>
        <w:t xml:space="preserve">Occasional guest editor for peer-reviewed journals: </w:t>
      </w:r>
      <w:r>
        <w:rPr>
          <w:rFonts w:asciiTheme="minorHAnsi" w:eastAsia="Times" w:hAnsiTheme="minorHAnsi" w:cstheme="minorHAnsi"/>
          <w:b/>
          <w:bCs/>
          <w:i/>
          <w:iCs/>
          <w:sz w:val="22"/>
          <w:szCs w:val="22"/>
        </w:rPr>
        <w:t>Proceedings of the National Academy of Sciences.</w:t>
      </w:r>
    </w:p>
    <w:p w14:paraId="3237A0E8" w14:textId="3BFA7F28" w:rsidR="004C492A" w:rsidRPr="00D5340F" w:rsidRDefault="00C25102" w:rsidP="00FB7A1F">
      <w:pPr>
        <w:pStyle w:val="BodyTextIndent2"/>
        <w:ind w:left="0"/>
        <w:jc w:val="left"/>
        <w:rPr>
          <w:rFonts w:asciiTheme="minorHAnsi" w:eastAsia="Times" w:hAnsiTheme="minorHAnsi" w:cstheme="minorHAnsi"/>
          <w:b/>
          <w:bCs/>
          <w:i/>
          <w:iCs/>
          <w:sz w:val="22"/>
          <w:szCs w:val="22"/>
        </w:rPr>
      </w:pPr>
      <w:r w:rsidRPr="00C25102">
        <w:rPr>
          <w:rFonts w:asciiTheme="minorHAnsi" w:eastAsia="Times" w:hAnsiTheme="minorHAnsi" w:cstheme="minorHAnsi"/>
          <w:sz w:val="22"/>
          <w:szCs w:val="22"/>
        </w:rPr>
        <w:t xml:space="preserve">Occasional reviewer for peer-reviewed journals: </w:t>
      </w:r>
      <w:r w:rsidR="006D1259" w:rsidRPr="001B731C">
        <w:rPr>
          <w:rFonts w:asciiTheme="minorHAnsi" w:eastAsia="Times" w:hAnsiTheme="minorHAnsi" w:cstheme="minorHAnsi"/>
          <w:b/>
          <w:bCs/>
          <w:i/>
          <w:iCs/>
          <w:sz w:val="22"/>
          <w:szCs w:val="22"/>
        </w:rPr>
        <w:t xml:space="preserve">Science Robotics, Nature Communications, Science Advances, </w:t>
      </w:r>
      <w:r w:rsidR="00CE1EB7" w:rsidRPr="001B731C">
        <w:rPr>
          <w:rFonts w:asciiTheme="minorHAnsi" w:eastAsia="Times" w:hAnsiTheme="minorHAnsi" w:cstheme="minorHAnsi"/>
          <w:b/>
          <w:bCs/>
          <w:i/>
          <w:iCs/>
          <w:sz w:val="22"/>
          <w:szCs w:val="22"/>
        </w:rPr>
        <w:t>Advanced</w:t>
      </w:r>
      <w:r w:rsidR="00CE1EB7">
        <w:rPr>
          <w:rFonts w:asciiTheme="minorHAnsi" w:eastAsia="Times" w:hAnsiTheme="minorHAnsi" w:cstheme="minorHAnsi"/>
          <w:b/>
          <w:bCs/>
          <w:i/>
          <w:iCs/>
          <w:sz w:val="22"/>
          <w:szCs w:val="22"/>
        </w:rPr>
        <w:t xml:space="preserve"> </w:t>
      </w:r>
      <w:r w:rsidR="00CE1EB7" w:rsidRPr="001B731C">
        <w:rPr>
          <w:rFonts w:asciiTheme="minorHAnsi" w:eastAsia="Times" w:hAnsiTheme="minorHAnsi" w:cstheme="minorHAnsi"/>
          <w:b/>
          <w:bCs/>
          <w:i/>
          <w:iCs/>
          <w:sz w:val="22"/>
          <w:szCs w:val="22"/>
        </w:rPr>
        <w:t>Materials</w:t>
      </w:r>
      <w:r w:rsidR="00CE1EB7">
        <w:rPr>
          <w:rFonts w:asciiTheme="minorHAnsi" w:eastAsia="Times" w:hAnsiTheme="minorHAnsi" w:cstheme="minorHAnsi"/>
          <w:b/>
          <w:bCs/>
          <w:i/>
          <w:iCs/>
          <w:sz w:val="22"/>
          <w:szCs w:val="22"/>
        </w:rPr>
        <w:t>,</w:t>
      </w:r>
      <w:r w:rsidR="00CE1EB7" w:rsidRPr="001B731C">
        <w:rPr>
          <w:rFonts w:asciiTheme="minorHAnsi" w:eastAsia="Times" w:hAnsiTheme="minorHAnsi" w:cstheme="minorHAnsi"/>
          <w:b/>
          <w:bCs/>
          <w:i/>
          <w:iCs/>
          <w:sz w:val="22"/>
          <w:szCs w:val="22"/>
        </w:rPr>
        <w:t xml:space="preserve"> </w:t>
      </w:r>
      <w:r w:rsidR="006D1259" w:rsidRPr="001B731C">
        <w:rPr>
          <w:rFonts w:asciiTheme="minorHAnsi" w:eastAsia="Times" w:hAnsiTheme="minorHAnsi" w:cstheme="minorHAnsi"/>
          <w:b/>
          <w:bCs/>
          <w:i/>
          <w:iCs/>
          <w:sz w:val="22"/>
          <w:szCs w:val="22"/>
        </w:rPr>
        <w:t xml:space="preserve">Advanced Functional Materials, Advanced Intelligent Systems, Research, Small, Smart Materials and Structures, </w:t>
      </w:r>
      <w:r w:rsidR="004D4127" w:rsidRPr="004D4127">
        <w:rPr>
          <w:rFonts w:asciiTheme="minorHAnsi" w:eastAsia="Times" w:hAnsiTheme="minorHAnsi" w:cstheme="minorHAnsi"/>
          <w:b/>
          <w:bCs/>
          <w:i/>
          <w:iCs/>
          <w:sz w:val="22"/>
          <w:szCs w:val="22"/>
        </w:rPr>
        <w:t xml:space="preserve">Cell Reports Physical </w:t>
      </w:r>
      <w:r w:rsidR="00A50945" w:rsidRPr="004D4127">
        <w:rPr>
          <w:rFonts w:asciiTheme="minorHAnsi" w:eastAsia="Times" w:hAnsiTheme="minorHAnsi" w:cstheme="minorHAnsi"/>
          <w:b/>
          <w:bCs/>
          <w:i/>
          <w:iCs/>
          <w:sz w:val="22"/>
          <w:szCs w:val="22"/>
        </w:rPr>
        <w:t>Science</w:t>
      </w:r>
      <w:r w:rsidR="00A50945" w:rsidRPr="001B731C">
        <w:rPr>
          <w:rFonts w:asciiTheme="minorHAnsi" w:eastAsia="Times" w:hAnsiTheme="minorHAnsi" w:cstheme="minorHAnsi"/>
          <w:b/>
          <w:bCs/>
          <w:i/>
          <w:iCs/>
          <w:sz w:val="22"/>
          <w:szCs w:val="22"/>
        </w:rPr>
        <w:t>,</w:t>
      </w:r>
      <w:r w:rsidR="00AF2BC3" w:rsidRPr="00AF2BC3">
        <w:rPr>
          <w:rFonts w:asciiTheme="minorHAnsi" w:eastAsia="Times" w:hAnsiTheme="minorHAnsi" w:cstheme="minorHAnsi"/>
          <w:b/>
          <w:bCs/>
          <w:i/>
          <w:iCs/>
          <w:sz w:val="22"/>
          <w:szCs w:val="22"/>
        </w:rPr>
        <w:t xml:space="preserve"> </w:t>
      </w:r>
      <w:r w:rsidR="00AF2BC3" w:rsidRPr="00DC08DD">
        <w:rPr>
          <w:rFonts w:asciiTheme="minorHAnsi" w:eastAsia="Times" w:hAnsiTheme="minorHAnsi" w:cstheme="minorHAnsi"/>
          <w:b/>
          <w:bCs/>
          <w:i/>
          <w:iCs/>
          <w:sz w:val="22"/>
          <w:szCs w:val="22"/>
        </w:rPr>
        <w:t>Biomimetic Intelligence and Robotics</w:t>
      </w:r>
      <w:r w:rsidR="00AF2BC3">
        <w:rPr>
          <w:rFonts w:asciiTheme="minorHAnsi" w:eastAsia="Times" w:hAnsiTheme="minorHAnsi" w:cstheme="minorHAnsi"/>
          <w:b/>
          <w:bCs/>
          <w:i/>
          <w:iCs/>
          <w:sz w:val="22"/>
          <w:szCs w:val="22"/>
        </w:rPr>
        <w:t>,</w:t>
      </w:r>
      <w:r w:rsidR="00A50945" w:rsidRPr="001B731C">
        <w:rPr>
          <w:rFonts w:asciiTheme="minorHAnsi" w:eastAsia="Times" w:hAnsiTheme="minorHAnsi" w:cstheme="minorHAnsi"/>
          <w:b/>
          <w:bCs/>
          <w:i/>
          <w:iCs/>
          <w:sz w:val="22"/>
          <w:szCs w:val="22"/>
        </w:rPr>
        <w:t xml:space="preserve"> Sensors</w:t>
      </w:r>
      <w:r w:rsidR="006D1259" w:rsidRPr="001B731C">
        <w:rPr>
          <w:rFonts w:asciiTheme="minorHAnsi" w:eastAsia="Times" w:hAnsiTheme="minorHAnsi" w:cstheme="minorHAnsi"/>
          <w:b/>
          <w:bCs/>
          <w:i/>
          <w:iCs/>
          <w:sz w:val="22"/>
          <w:szCs w:val="22"/>
        </w:rPr>
        <w:t xml:space="preserve"> and Actuators B: Chemical</w:t>
      </w:r>
      <w:r w:rsidR="00D5340F" w:rsidRPr="001B731C">
        <w:rPr>
          <w:rFonts w:asciiTheme="minorHAnsi" w:eastAsia="Times" w:hAnsiTheme="minorHAnsi" w:cstheme="minorHAnsi"/>
          <w:i/>
          <w:iCs/>
          <w:sz w:val="22"/>
          <w:szCs w:val="22"/>
        </w:rPr>
        <w:t xml:space="preserve">, </w:t>
      </w:r>
      <w:r w:rsidR="003A7848">
        <w:rPr>
          <w:rFonts w:asciiTheme="minorHAnsi" w:eastAsia="Times" w:hAnsiTheme="minorHAnsi" w:cstheme="minorHAnsi"/>
          <w:b/>
          <w:bCs/>
          <w:i/>
          <w:iCs/>
          <w:sz w:val="22"/>
          <w:szCs w:val="22"/>
        </w:rPr>
        <w:t>IEEE Robotics and Automation Letters, Physics of Fluids</w:t>
      </w:r>
    </w:p>
    <w:p w14:paraId="5E75FC98" w14:textId="45711FA5" w:rsidR="00A710A9" w:rsidRDefault="00000000" w:rsidP="00FB7A1F">
      <w:pPr>
        <w:pStyle w:val="BodyTextIndent2"/>
        <w:ind w:left="0"/>
        <w:jc w:val="left"/>
        <w:rPr>
          <w:rFonts w:asciiTheme="minorHAnsi" w:eastAsia="Times" w:hAnsiTheme="minorHAnsi" w:cstheme="minorHAnsi"/>
          <w:sz w:val="22"/>
          <w:szCs w:val="22"/>
        </w:rPr>
      </w:pPr>
      <w:r w:rsidRPr="00A710A9">
        <w:rPr>
          <w:rFonts w:asciiTheme="minorHAnsi" w:eastAsia="Times" w:hAnsiTheme="minorHAnsi" w:cstheme="minorHAnsi"/>
          <w:sz w:val="22"/>
          <w:szCs w:val="22"/>
        </w:rPr>
        <w:t>Occasional reviewers for book publishers: Taylor &amp; Francis Group-CRC Press</w:t>
      </w:r>
    </w:p>
    <w:p w14:paraId="7DDB8656" w14:textId="77777777" w:rsidR="00C25102" w:rsidRPr="00EF76A2" w:rsidRDefault="00C25102" w:rsidP="00FB7A1F">
      <w:pPr>
        <w:pStyle w:val="BodyTextIndent2"/>
        <w:ind w:left="709" w:hanging="709"/>
        <w:jc w:val="left"/>
        <w:rPr>
          <w:rFonts w:asciiTheme="minorHAnsi" w:hAnsiTheme="minorHAnsi" w:cstheme="minorHAnsi"/>
          <w:sz w:val="22"/>
          <w:szCs w:val="22"/>
        </w:rPr>
      </w:pPr>
    </w:p>
    <w:p w14:paraId="1A335A9A" w14:textId="236D0CA4" w:rsidR="00A86626" w:rsidRDefault="00000000" w:rsidP="00A86626">
      <w:pPr>
        <w:ind w:left="709" w:hanging="709"/>
        <w:jc w:val="left"/>
        <w:rPr>
          <w:rFonts w:asciiTheme="minorHAnsi" w:hAnsiTheme="minorHAnsi" w:cstheme="minorHAnsi"/>
          <w:b/>
          <w:bCs/>
          <w:sz w:val="22"/>
          <w:szCs w:val="22"/>
        </w:rPr>
      </w:pPr>
      <w:r>
        <w:rPr>
          <w:rFonts w:asciiTheme="minorHAnsi" w:hAnsiTheme="minorHAnsi" w:cstheme="minorHAnsi"/>
          <w:b/>
          <w:bCs/>
          <w:sz w:val="22"/>
          <w:szCs w:val="22"/>
        </w:rPr>
        <w:t>TEACHING</w:t>
      </w:r>
    </w:p>
    <w:p w14:paraId="734737AC" w14:textId="6F8FF5B8" w:rsidR="00194C96" w:rsidRPr="00194C96" w:rsidRDefault="00194C96" w:rsidP="00A86626">
      <w:pPr>
        <w:ind w:left="709" w:hanging="709"/>
        <w:jc w:val="left"/>
        <w:rPr>
          <w:rFonts w:asciiTheme="minorHAnsi" w:hAnsiTheme="minorHAnsi" w:cstheme="minorHAnsi"/>
          <w:sz w:val="22"/>
          <w:szCs w:val="22"/>
        </w:rPr>
      </w:pPr>
      <w:r>
        <w:rPr>
          <w:rFonts w:asciiTheme="minorHAnsi" w:hAnsiTheme="minorHAnsi" w:cstheme="minorHAnsi"/>
          <w:b/>
          <w:bCs/>
          <w:sz w:val="22"/>
          <w:szCs w:val="22"/>
        </w:rPr>
        <w:t>Creative Machine Design (Fall 2025)</w:t>
      </w:r>
      <w:r>
        <w:rPr>
          <w:rFonts w:asciiTheme="minorHAnsi" w:hAnsiTheme="minorHAnsi" w:cstheme="minorHAnsi"/>
          <w:sz w:val="22"/>
          <w:szCs w:val="22"/>
        </w:rPr>
        <w:t xml:space="preserve">, ISDN3000B, </w:t>
      </w:r>
      <w:r w:rsidR="00BE67F4">
        <w:rPr>
          <w:rFonts w:asciiTheme="minorHAnsi" w:hAnsiTheme="minorHAnsi" w:cstheme="minorHAnsi"/>
          <w:sz w:val="22"/>
          <w:szCs w:val="22"/>
        </w:rPr>
        <w:t>developed at HKUST</w:t>
      </w:r>
    </w:p>
    <w:p w14:paraId="3F279179" w14:textId="51638DE4" w:rsidR="00A86626" w:rsidRPr="00577E1B" w:rsidRDefault="00A86626" w:rsidP="00A86626">
      <w:pPr>
        <w:ind w:left="709" w:hanging="709"/>
        <w:jc w:val="left"/>
        <w:rPr>
          <w:rFonts w:asciiTheme="minorHAnsi" w:hAnsiTheme="minorHAnsi" w:cstheme="minorHAnsi"/>
          <w:sz w:val="22"/>
          <w:szCs w:val="22"/>
        </w:rPr>
      </w:pPr>
      <w:r>
        <w:rPr>
          <w:rFonts w:asciiTheme="minorHAnsi" w:hAnsiTheme="minorHAnsi" w:cstheme="minorHAnsi"/>
          <w:b/>
          <w:bCs/>
          <w:sz w:val="22"/>
          <w:szCs w:val="22"/>
        </w:rPr>
        <w:t>Bio-inspired mobile robotics</w:t>
      </w:r>
      <w:r w:rsidRPr="00C25102">
        <w:rPr>
          <w:rFonts w:asciiTheme="minorHAnsi" w:hAnsiTheme="minorHAnsi" w:cstheme="minorHAnsi"/>
          <w:b/>
          <w:bCs/>
          <w:sz w:val="22"/>
          <w:szCs w:val="22"/>
        </w:rPr>
        <w:t xml:space="preserve"> (</w:t>
      </w:r>
      <w:r w:rsidR="00854E78">
        <w:rPr>
          <w:rFonts w:asciiTheme="minorHAnsi" w:hAnsiTheme="minorHAnsi" w:cstheme="minorHAnsi"/>
          <w:b/>
          <w:bCs/>
          <w:sz w:val="22"/>
          <w:szCs w:val="22"/>
        </w:rPr>
        <w:t>Fall</w:t>
      </w:r>
      <w:r w:rsidRPr="00C25102">
        <w:rPr>
          <w:rFonts w:asciiTheme="minorHAnsi" w:hAnsiTheme="minorHAnsi" w:cstheme="minorHAnsi"/>
          <w:b/>
          <w:bCs/>
          <w:sz w:val="22"/>
          <w:szCs w:val="22"/>
        </w:rPr>
        <w:t xml:space="preserve"> 202</w:t>
      </w:r>
      <w:r w:rsidR="00854E78">
        <w:rPr>
          <w:rFonts w:asciiTheme="minorHAnsi" w:hAnsiTheme="minorHAnsi" w:cstheme="minorHAnsi"/>
          <w:b/>
          <w:bCs/>
          <w:sz w:val="22"/>
          <w:szCs w:val="22"/>
        </w:rPr>
        <w:t>3, 2024</w:t>
      </w:r>
      <w:r w:rsidRPr="00C25102">
        <w:rPr>
          <w:rFonts w:asciiTheme="minorHAnsi" w:hAnsiTheme="minorHAnsi" w:cstheme="minorHAnsi"/>
          <w:b/>
          <w:bCs/>
          <w:sz w:val="22"/>
          <w:szCs w:val="22"/>
        </w:rPr>
        <w:t>)</w:t>
      </w:r>
      <w:r>
        <w:rPr>
          <w:rFonts w:asciiTheme="minorHAnsi" w:hAnsiTheme="minorHAnsi" w:cstheme="minorHAnsi"/>
          <w:sz w:val="22"/>
          <w:szCs w:val="22"/>
        </w:rPr>
        <w:t>, INF-1</w:t>
      </w:r>
      <w:r w:rsidR="00854E78">
        <w:rPr>
          <w:rFonts w:asciiTheme="minorHAnsi" w:hAnsiTheme="minorHAnsi" w:cstheme="minorHAnsi"/>
          <w:sz w:val="22"/>
          <w:szCs w:val="22"/>
        </w:rPr>
        <w:t>6850</w:t>
      </w:r>
      <w:r>
        <w:rPr>
          <w:rFonts w:asciiTheme="minorHAnsi" w:hAnsiTheme="minorHAnsi" w:cstheme="minorHAnsi"/>
          <w:sz w:val="22"/>
          <w:szCs w:val="22"/>
        </w:rPr>
        <w:t xml:space="preserve">, </w:t>
      </w:r>
      <w:r w:rsidR="00854E78">
        <w:rPr>
          <w:rFonts w:asciiTheme="minorHAnsi" w:hAnsiTheme="minorHAnsi" w:cstheme="minorHAnsi"/>
          <w:sz w:val="22"/>
          <w:szCs w:val="22"/>
        </w:rPr>
        <w:t>co-lecturer</w:t>
      </w:r>
      <w:r>
        <w:rPr>
          <w:rFonts w:asciiTheme="minorHAnsi" w:hAnsiTheme="minorHAnsi" w:cstheme="minorHAnsi"/>
          <w:sz w:val="22"/>
          <w:szCs w:val="22"/>
        </w:rPr>
        <w:t xml:space="preserve">: </w:t>
      </w:r>
      <w:r w:rsidR="00854E78">
        <w:rPr>
          <w:rFonts w:asciiTheme="minorHAnsi" w:hAnsiTheme="minorHAnsi" w:cstheme="minorHAnsi"/>
          <w:sz w:val="22"/>
          <w:szCs w:val="22"/>
        </w:rPr>
        <w:t>introduction to mobile robotics at small scales, magnetic microrobots for medical applications</w:t>
      </w:r>
      <w:r>
        <w:rPr>
          <w:rFonts w:asciiTheme="minorHAnsi" w:hAnsiTheme="minorHAnsi" w:cstheme="minorHAnsi"/>
          <w:sz w:val="22"/>
          <w:szCs w:val="22"/>
        </w:rPr>
        <w:t>, University of Konstanz</w:t>
      </w:r>
    </w:p>
    <w:p w14:paraId="01F25846" w14:textId="0DF56514" w:rsidR="00577E1B" w:rsidRPr="00577E1B" w:rsidRDefault="00000000" w:rsidP="00577E1B">
      <w:pPr>
        <w:ind w:left="709" w:hanging="709"/>
        <w:jc w:val="left"/>
        <w:rPr>
          <w:rFonts w:asciiTheme="minorHAnsi" w:hAnsiTheme="minorHAnsi" w:cstheme="minorHAnsi"/>
          <w:sz w:val="22"/>
          <w:szCs w:val="22"/>
        </w:rPr>
      </w:pPr>
      <w:proofErr w:type="spellStart"/>
      <w:r w:rsidRPr="00C25102">
        <w:rPr>
          <w:rFonts w:asciiTheme="minorHAnsi" w:hAnsiTheme="minorHAnsi" w:cstheme="minorHAnsi"/>
          <w:b/>
          <w:bCs/>
          <w:sz w:val="22"/>
          <w:szCs w:val="22"/>
        </w:rPr>
        <w:t>Biorobotics</w:t>
      </w:r>
      <w:proofErr w:type="spellEnd"/>
      <w:r w:rsidRPr="00C25102">
        <w:rPr>
          <w:rFonts w:asciiTheme="minorHAnsi" w:hAnsiTheme="minorHAnsi" w:cstheme="minorHAnsi"/>
          <w:b/>
          <w:bCs/>
          <w:sz w:val="22"/>
          <w:szCs w:val="22"/>
        </w:rPr>
        <w:t xml:space="preserve"> (Spring 2022)</w:t>
      </w:r>
      <w:r>
        <w:rPr>
          <w:rFonts w:asciiTheme="minorHAnsi" w:hAnsiTheme="minorHAnsi" w:cstheme="minorHAnsi"/>
          <w:sz w:val="22"/>
          <w:szCs w:val="22"/>
        </w:rPr>
        <w:t>, INF-15500, guest lecturer: Bio-inspired robotics at the small scale, University of Konstanz</w:t>
      </w:r>
    </w:p>
    <w:p w14:paraId="3B9B837F" w14:textId="73F68DCE" w:rsidR="00C25102" w:rsidRPr="00C25102" w:rsidRDefault="00000000" w:rsidP="00026817">
      <w:pPr>
        <w:ind w:left="709" w:hanging="709"/>
        <w:jc w:val="left"/>
        <w:rPr>
          <w:rFonts w:asciiTheme="minorHAnsi" w:hAnsiTheme="minorHAnsi" w:cstheme="minorHAnsi"/>
          <w:sz w:val="22"/>
          <w:szCs w:val="22"/>
        </w:rPr>
      </w:pPr>
      <w:r w:rsidRPr="00C25102">
        <w:rPr>
          <w:rFonts w:asciiTheme="minorHAnsi" w:hAnsiTheme="minorHAnsi" w:cstheme="minorHAnsi"/>
          <w:b/>
          <w:bCs/>
          <w:sz w:val="22"/>
          <w:szCs w:val="22"/>
        </w:rPr>
        <w:t>Training Course of 3D printers (09.2017-12.2021)</w:t>
      </w:r>
      <w:r w:rsidRPr="00C25102">
        <w:rPr>
          <w:rFonts w:asciiTheme="minorHAnsi" w:hAnsiTheme="minorHAnsi" w:cstheme="minorHAnsi"/>
          <w:sz w:val="22"/>
          <w:szCs w:val="22"/>
        </w:rPr>
        <w:t>, Multi-Scale Robotics Lab, ETH Zurich</w:t>
      </w:r>
    </w:p>
    <w:p w14:paraId="54784814" w14:textId="03B6AFA0" w:rsidR="00C25102" w:rsidRPr="00C25102" w:rsidRDefault="00000000" w:rsidP="00026817">
      <w:pPr>
        <w:ind w:firstLine="0"/>
        <w:jc w:val="left"/>
        <w:rPr>
          <w:rFonts w:asciiTheme="minorHAnsi" w:hAnsiTheme="minorHAnsi" w:cstheme="minorHAnsi"/>
          <w:sz w:val="22"/>
          <w:szCs w:val="22"/>
        </w:rPr>
      </w:pPr>
      <w:r w:rsidRPr="00C25102">
        <w:rPr>
          <w:rFonts w:asciiTheme="minorHAnsi" w:hAnsiTheme="minorHAnsi" w:cstheme="minorHAnsi"/>
          <w:b/>
          <w:bCs/>
          <w:sz w:val="22"/>
          <w:szCs w:val="22"/>
        </w:rPr>
        <w:t>Bachelor and Master projects</w:t>
      </w:r>
      <w:r w:rsidRPr="00C25102">
        <w:rPr>
          <w:rFonts w:asciiTheme="minorHAnsi" w:hAnsiTheme="minorHAnsi" w:cstheme="minorHAnsi"/>
          <w:sz w:val="22"/>
          <w:szCs w:val="22"/>
        </w:rPr>
        <w:t>, Institute of Robotics and Intelligent Systems, ETH Zurich</w:t>
      </w:r>
    </w:p>
    <w:p w14:paraId="79D42BD4" w14:textId="3C0BE5FD" w:rsidR="0082685A" w:rsidRDefault="00000000" w:rsidP="00424734">
      <w:pPr>
        <w:ind w:firstLine="0"/>
        <w:jc w:val="left"/>
        <w:rPr>
          <w:rFonts w:asciiTheme="minorHAnsi" w:hAnsiTheme="minorHAnsi" w:cstheme="minorHAnsi"/>
          <w:sz w:val="22"/>
          <w:szCs w:val="22"/>
        </w:rPr>
      </w:pPr>
      <w:r w:rsidRPr="00C25102">
        <w:rPr>
          <w:rFonts w:asciiTheme="minorHAnsi" w:hAnsiTheme="minorHAnsi" w:cstheme="minorHAnsi"/>
          <w:b/>
          <w:bCs/>
          <w:sz w:val="22"/>
          <w:szCs w:val="22"/>
        </w:rPr>
        <w:t>Studies on Mechatronics (09.2017-now)</w:t>
      </w:r>
      <w:r w:rsidRPr="00C25102">
        <w:rPr>
          <w:rFonts w:asciiTheme="minorHAnsi" w:hAnsiTheme="minorHAnsi" w:cstheme="minorHAnsi"/>
          <w:sz w:val="22"/>
          <w:szCs w:val="22"/>
        </w:rPr>
        <w:t>, Institute of Robotics and Intelligent Systems, ETH Zurich</w:t>
      </w:r>
    </w:p>
    <w:p w14:paraId="6F1DADB9" w14:textId="77777777" w:rsidR="006152E1" w:rsidRDefault="006152E1" w:rsidP="00424734">
      <w:pPr>
        <w:ind w:firstLine="0"/>
        <w:jc w:val="left"/>
        <w:rPr>
          <w:rFonts w:asciiTheme="minorHAnsi" w:hAnsiTheme="minorHAnsi" w:cstheme="minorHAnsi"/>
          <w:sz w:val="22"/>
          <w:szCs w:val="22"/>
        </w:rPr>
      </w:pPr>
    </w:p>
    <w:p w14:paraId="3C2B8A28" w14:textId="77777777" w:rsidR="00693EA2" w:rsidRDefault="00000000" w:rsidP="00693EA2">
      <w:pPr>
        <w:ind w:firstLine="0"/>
        <w:jc w:val="left"/>
        <w:rPr>
          <w:rFonts w:asciiTheme="minorHAnsi" w:hAnsiTheme="minorHAnsi" w:cstheme="minorHAnsi"/>
          <w:b/>
          <w:bCs/>
          <w:sz w:val="22"/>
          <w:szCs w:val="22"/>
        </w:rPr>
      </w:pPr>
      <w:r>
        <w:rPr>
          <w:rFonts w:asciiTheme="minorHAnsi" w:hAnsiTheme="minorHAnsi" w:cstheme="minorHAnsi"/>
          <w:b/>
          <w:bCs/>
          <w:sz w:val="22"/>
          <w:szCs w:val="22"/>
        </w:rPr>
        <w:lastRenderedPageBreak/>
        <w:t>PATENT</w:t>
      </w:r>
    </w:p>
    <w:p w14:paraId="6D5FECE1" w14:textId="707A6937" w:rsidR="00693EA2" w:rsidRDefault="00000000" w:rsidP="00693EA2">
      <w:pPr>
        <w:pStyle w:val="BodyTextIndent"/>
        <w:ind w:left="709" w:hanging="709"/>
        <w:jc w:val="left"/>
        <w:rPr>
          <w:rFonts w:asciiTheme="minorHAnsi" w:hAnsiTheme="minorHAnsi" w:cstheme="minorHAnsi"/>
          <w:sz w:val="22"/>
          <w:szCs w:val="22"/>
        </w:rPr>
      </w:pPr>
      <w:r w:rsidRPr="00F07E34">
        <w:rPr>
          <w:rFonts w:asciiTheme="minorHAnsi" w:hAnsiTheme="minorHAnsi" w:cstheme="minorHAnsi"/>
          <w:b/>
          <w:bCs/>
          <w:sz w:val="22"/>
          <w:szCs w:val="22"/>
        </w:rPr>
        <w:t>CN102733163B</w:t>
      </w:r>
      <w:r w:rsidRPr="00F07E34">
        <w:rPr>
          <w:rFonts w:asciiTheme="minorHAnsi" w:hAnsiTheme="minorHAnsi" w:cstheme="minorHAnsi"/>
          <w:sz w:val="22"/>
          <w:szCs w:val="22"/>
        </w:rPr>
        <w:t xml:space="preserve"> “Efficient practical clothes folding machine”, Invention Patent, China National Intellectual Property Administration, granted on 17.12.2014.</w:t>
      </w:r>
    </w:p>
    <w:p w14:paraId="2323667B" w14:textId="77777777" w:rsidR="00D851F2" w:rsidRPr="00EF76A2" w:rsidRDefault="00D851F2" w:rsidP="00693EA2">
      <w:pPr>
        <w:pStyle w:val="BodyTextIndent"/>
        <w:ind w:left="709" w:hanging="709"/>
        <w:jc w:val="left"/>
        <w:rPr>
          <w:rFonts w:asciiTheme="minorHAnsi" w:hAnsiTheme="minorHAnsi" w:cstheme="minorHAnsi"/>
          <w:sz w:val="22"/>
          <w:szCs w:val="22"/>
        </w:rPr>
      </w:pPr>
    </w:p>
    <w:p w14:paraId="6CA1314B" w14:textId="6033467B" w:rsidR="004C492A" w:rsidRPr="00EF76A2" w:rsidRDefault="00000000" w:rsidP="00D0476F">
      <w:pPr>
        <w:ind w:firstLine="0"/>
        <w:jc w:val="left"/>
        <w:rPr>
          <w:rFonts w:asciiTheme="minorHAnsi" w:hAnsiTheme="minorHAnsi" w:cstheme="minorHAnsi"/>
          <w:b/>
          <w:bCs/>
          <w:sz w:val="22"/>
          <w:szCs w:val="22"/>
        </w:rPr>
      </w:pPr>
      <w:r>
        <w:rPr>
          <w:rFonts w:asciiTheme="minorHAnsi" w:hAnsiTheme="minorHAnsi" w:cstheme="minorHAnsi"/>
          <w:b/>
          <w:bCs/>
          <w:sz w:val="22"/>
          <w:szCs w:val="22"/>
        </w:rPr>
        <w:t>STUDENT SUPERVISION</w:t>
      </w:r>
    </w:p>
    <w:p w14:paraId="52655032" w14:textId="1B436D8D" w:rsidR="00C25102" w:rsidRDefault="00D0476F" w:rsidP="00424734">
      <w:pPr>
        <w:pStyle w:val="BodyTextIndent3"/>
        <w:ind w:left="0" w:firstLine="0"/>
        <w:jc w:val="left"/>
        <w:rPr>
          <w:rFonts w:asciiTheme="minorHAnsi" w:hAnsiTheme="minorHAnsi" w:cstheme="minorHAnsi"/>
          <w:sz w:val="22"/>
          <w:szCs w:val="22"/>
        </w:rPr>
      </w:pPr>
      <w:r>
        <w:rPr>
          <w:rFonts w:asciiTheme="minorHAnsi" w:hAnsiTheme="minorHAnsi" w:cstheme="minorHAnsi"/>
          <w:sz w:val="22"/>
          <w:szCs w:val="22"/>
        </w:rPr>
        <w:t xml:space="preserve">I have supervised 4 </w:t>
      </w:r>
      <w:r>
        <w:rPr>
          <w:rFonts w:asciiTheme="minorHAnsi" w:eastAsia="MS Mincho" w:hAnsiTheme="minorHAnsi" w:cstheme="minorBidi"/>
          <w:sz w:val="22"/>
          <w:szCs w:val="22"/>
        </w:rPr>
        <w:t>master’s theses</w:t>
      </w:r>
      <w:r>
        <w:rPr>
          <w:rFonts w:asciiTheme="minorHAnsi" w:hAnsiTheme="minorHAnsi" w:cstheme="minorHAnsi"/>
          <w:sz w:val="22"/>
          <w:szCs w:val="22"/>
        </w:rPr>
        <w:t xml:space="preserve">, 7 semester projects, and 6 </w:t>
      </w:r>
      <w:r>
        <w:rPr>
          <w:rFonts w:asciiTheme="minorHAnsi" w:eastAsia="MS Mincho" w:hAnsiTheme="minorHAnsi" w:cstheme="minorBidi"/>
          <w:sz w:val="22"/>
          <w:szCs w:val="22"/>
        </w:rPr>
        <w:t>bachelor’s</w:t>
      </w:r>
      <w:r>
        <w:rPr>
          <w:rFonts w:asciiTheme="minorHAnsi" w:hAnsiTheme="minorHAnsi" w:cstheme="minorHAnsi"/>
          <w:sz w:val="22"/>
          <w:szCs w:val="22"/>
        </w:rPr>
        <w:t xml:space="preserve"> theses for students from </w:t>
      </w:r>
      <w:r>
        <w:rPr>
          <w:rFonts w:asciiTheme="minorHAnsi" w:eastAsia="MS Mincho" w:hAnsiTheme="minorHAnsi" w:cstheme="minorBidi"/>
          <w:sz w:val="22"/>
          <w:szCs w:val="22"/>
        </w:rPr>
        <w:t xml:space="preserve">the </w:t>
      </w:r>
      <w:r>
        <w:rPr>
          <w:rFonts w:asciiTheme="minorHAnsi" w:hAnsiTheme="minorHAnsi" w:cstheme="minorHAnsi"/>
          <w:sz w:val="22"/>
          <w:szCs w:val="22"/>
        </w:rPr>
        <w:t xml:space="preserve">Department of Mechanical Engineering, Electrical Engineering, and Health Science at ETH Zurich, Imperial College London, and Karlsruhe Institute of Technology. I also </w:t>
      </w:r>
      <w:proofErr w:type="spellStart"/>
      <w:r>
        <w:rPr>
          <w:rFonts w:asciiTheme="minorHAnsi" w:hAnsiTheme="minorHAnsi" w:cstheme="minorHAnsi"/>
          <w:sz w:val="22"/>
          <w:szCs w:val="22"/>
        </w:rPr>
        <w:t>cosupervised</w:t>
      </w:r>
      <w:proofErr w:type="spellEnd"/>
      <w:r>
        <w:rPr>
          <w:rFonts w:asciiTheme="minorHAnsi" w:hAnsiTheme="minorHAnsi" w:cstheme="minorHAnsi"/>
          <w:sz w:val="22"/>
          <w:szCs w:val="22"/>
        </w:rPr>
        <w:t xml:space="preserve"> Ph</w:t>
      </w:r>
      <w:r w:rsidR="00186A57">
        <w:rPr>
          <w:rFonts w:asciiTheme="minorHAnsi" w:hAnsiTheme="minorHAnsi" w:cstheme="minorHAnsi"/>
          <w:sz w:val="22"/>
          <w:szCs w:val="22"/>
        </w:rPr>
        <w:t>.</w:t>
      </w:r>
      <w:r>
        <w:rPr>
          <w:rFonts w:asciiTheme="minorHAnsi" w:hAnsiTheme="minorHAnsi" w:cstheme="minorHAnsi"/>
          <w:sz w:val="22"/>
          <w:szCs w:val="22"/>
        </w:rPr>
        <w:t>D</w:t>
      </w:r>
      <w:r w:rsidR="00186A57">
        <w:rPr>
          <w:rFonts w:asciiTheme="minorHAnsi" w:hAnsiTheme="minorHAnsi" w:cstheme="minorHAnsi"/>
          <w:sz w:val="22"/>
          <w:szCs w:val="22"/>
        </w:rPr>
        <w:t>.</w:t>
      </w:r>
      <w:r>
        <w:rPr>
          <w:rFonts w:asciiTheme="minorHAnsi" w:hAnsiTheme="minorHAnsi" w:cstheme="minorHAnsi"/>
          <w:sz w:val="22"/>
          <w:szCs w:val="22"/>
        </w:rPr>
        <w:t xml:space="preserve"> exchange student at the University of Konstanz.</w:t>
      </w:r>
    </w:p>
    <w:p w14:paraId="47BB21F5" w14:textId="1B5F2D70" w:rsidR="00D0476F" w:rsidRDefault="00000000" w:rsidP="00D0476F">
      <w:pPr>
        <w:pStyle w:val="BodyTextIndent3"/>
        <w:ind w:left="0" w:firstLine="0"/>
        <w:jc w:val="left"/>
        <w:rPr>
          <w:rFonts w:asciiTheme="minorHAnsi" w:hAnsiTheme="minorHAnsi" w:cstheme="minorHAnsi"/>
          <w:sz w:val="22"/>
          <w:szCs w:val="22"/>
        </w:rPr>
      </w:pPr>
      <w:r>
        <w:rPr>
          <w:rFonts w:asciiTheme="minorHAnsi" w:hAnsiTheme="minorHAnsi" w:cstheme="minorHAnsi"/>
          <w:sz w:val="22"/>
          <w:szCs w:val="22"/>
        </w:rPr>
        <w:t xml:space="preserve">              </w:t>
      </w:r>
      <w:r w:rsidRPr="00D0476F">
        <w:rPr>
          <w:rFonts w:asciiTheme="minorHAnsi" w:hAnsiTheme="minorHAnsi" w:cstheme="minorHAnsi"/>
          <w:b/>
          <w:bCs/>
          <w:sz w:val="22"/>
          <w:szCs w:val="22"/>
        </w:rPr>
        <w:t>PhD student</w:t>
      </w:r>
      <w:r>
        <w:rPr>
          <w:rFonts w:asciiTheme="minorHAnsi" w:hAnsiTheme="minorHAnsi" w:cstheme="minorHAnsi"/>
          <w:sz w:val="22"/>
          <w:szCs w:val="22"/>
        </w:rPr>
        <w:t xml:space="preserve"> (</w:t>
      </w:r>
      <w:r w:rsidR="00A26041">
        <w:rPr>
          <w:rFonts w:asciiTheme="minorHAnsi" w:hAnsiTheme="minorHAnsi" w:cstheme="minorHAnsi"/>
          <w:sz w:val="22"/>
          <w:szCs w:val="22"/>
        </w:rPr>
        <w:t>Xiaoqi Li</w:t>
      </w:r>
      <w:r w:rsidR="00A20FBE">
        <w:rPr>
          <w:rFonts w:asciiTheme="minorHAnsi" w:hAnsiTheme="minorHAnsi" w:cstheme="minorHAnsi"/>
          <w:sz w:val="22"/>
          <w:szCs w:val="22"/>
        </w:rPr>
        <w:t>, Jie Zhou</w:t>
      </w:r>
      <w:r>
        <w:rPr>
          <w:rFonts w:asciiTheme="minorHAnsi" w:hAnsiTheme="minorHAnsi" w:cstheme="minorHAnsi"/>
          <w:sz w:val="22"/>
          <w:szCs w:val="22"/>
        </w:rPr>
        <w:t>)</w:t>
      </w:r>
    </w:p>
    <w:p w14:paraId="13C2616A" w14:textId="1249DB89" w:rsidR="00C25102" w:rsidRPr="00C25102" w:rsidRDefault="00000000" w:rsidP="00D0476F">
      <w:pPr>
        <w:pStyle w:val="BodyTextIndent3"/>
        <w:ind w:left="0" w:firstLine="0"/>
        <w:jc w:val="left"/>
        <w:rPr>
          <w:rFonts w:asciiTheme="minorHAnsi" w:hAnsiTheme="minorHAnsi" w:cstheme="minorHAnsi"/>
          <w:sz w:val="22"/>
          <w:szCs w:val="22"/>
        </w:rPr>
      </w:pPr>
      <w:r>
        <w:rPr>
          <w:rFonts w:asciiTheme="minorHAnsi" w:hAnsiTheme="minorHAnsi" w:cstheme="minorHAnsi"/>
          <w:sz w:val="22"/>
          <w:szCs w:val="22"/>
        </w:rPr>
        <w:t xml:space="preserve">              </w:t>
      </w:r>
      <w:r w:rsidRPr="00FB7A1F">
        <w:rPr>
          <w:rFonts w:asciiTheme="minorHAnsi" w:hAnsiTheme="minorHAnsi" w:cstheme="minorHAnsi"/>
          <w:b/>
          <w:bCs/>
          <w:sz w:val="22"/>
          <w:szCs w:val="22"/>
        </w:rPr>
        <w:t>Master thesis</w:t>
      </w:r>
      <w:r w:rsidRPr="00C25102">
        <w:rPr>
          <w:rFonts w:asciiTheme="minorHAnsi" w:hAnsiTheme="minorHAnsi" w:cstheme="minorHAnsi"/>
          <w:sz w:val="22"/>
          <w:szCs w:val="22"/>
        </w:rPr>
        <w:t xml:space="preserve"> (Molly Abraham, Martin Albrecht, Emre Hanedan, </w:t>
      </w:r>
      <w:proofErr w:type="spellStart"/>
      <w:r w:rsidRPr="00C25102">
        <w:rPr>
          <w:rFonts w:asciiTheme="minorHAnsi" w:hAnsiTheme="minorHAnsi" w:cstheme="minorHAnsi"/>
          <w:sz w:val="22"/>
          <w:szCs w:val="22"/>
        </w:rPr>
        <w:t>Shiyang</w:t>
      </w:r>
      <w:proofErr w:type="spellEnd"/>
      <w:r w:rsidRPr="00C25102">
        <w:rPr>
          <w:rFonts w:asciiTheme="minorHAnsi" w:hAnsiTheme="minorHAnsi" w:cstheme="minorHAnsi"/>
          <w:sz w:val="22"/>
          <w:szCs w:val="22"/>
        </w:rPr>
        <w:t xml:space="preserve"> Zhou)</w:t>
      </w:r>
    </w:p>
    <w:p w14:paraId="231FCB6B" w14:textId="1E0B8D89" w:rsidR="00C25102" w:rsidRPr="00C25102" w:rsidRDefault="00000000" w:rsidP="00424734">
      <w:pPr>
        <w:pStyle w:val="BodyTextIndent3"/>
        <w:ind w:left="708" w:firstLine="0"/>
        <w:jc w:val="left"/>
        <w:rPr>
          <w:rFonts w:asciiTheme="minorHAnsi" w:hAnsiTheme="minorHAnsi" w:cstheme="minorHAnsi"/>
          <w:sz w:val="22"/>
          <w:szCs w:val="22"/>
        </w:rPr>
      </w:pPr>
      <w:r w:rsidRPr="00FB7A1F">
        <w:rPr>
          <w:rFonts w:asciiTheme="minorHAnsi" w:hAnsiTheme="minorHAnsi" w:cstheme="minorHAnsi"/>
          <w:b/>
          <w:bCs/>
          <w:sz w:val="22"/>
          <w:szCs w:val="22"/>
        </w:rPr>
        <w:t>Semester project</w:t>
      </w:r>
      <w:r w:rsidRPr="00C25102">
        <w:rPr>
          <w:rFonts w:asciiTheme="minorHAnsi" w:hAnsiTheme="minorHAnsi" w:cstheme="minorHAnsi"/>
          <w:sz w:val="22"/>
          <w:szCs w:val="22"/>
        </w:rPr>
        <w:t xml:space="preserve"> (</w:t>
      </w:r>
      <w:proofErr w:type="spellStart"/>
      <w:r w:rsidRPr="00C25102">
        <w:rPr>
          <w:rFonts w:asciiTheme="minorHAnsi" w:hAnsiTheme="minorHAnsi" w:cstheme="minorHAnsi"/>
          <w:sz w:val="22"/>
          <w:szCs w:val="22"/>
        </w:rPr>
        <w:t>Yonglin</w:t>
      </w:r>
      <w:proofErr w:type="spellEnd"/>
      <w:r w:rsidRPr="00C25102">
        <w:rPr>
          <w:rFonts w:asciiTheme="minorHAnsi" w:hAnsiTheme="minorHAnsi" w:cstheme="minorHAnsi"/>
          <w:sz w:val="22"/>
          <w:szCs w:val="22"/>
        </w:rPr>
        <w:t xml:space="preserve"> Chen, Jonathan Ocampo Chavez, Philipp Fritz, Simon Moser, Emre Hanedan, Haoyang Cui, Thibaud Bertrand)</w:t>
      </w:r>
    </w:p>
    <w:p w14:paraId="3CD179C7" w14:textId="16B3E832" w:rsidR="00C25102" w:rsidRDefault="00000000" w:rsidP="00424734">
      <w:pPr>
        <w:pStyle w:val="BodyTextIndent3"/>
        <w:ind w:left="708" w:firstLine="0"/>
        <w:jc w:val="left"/>
        <w:rPr>
          <w:rFonts w:asciiTheme="minorHAnsi" w:hAnsiTheme="minorHAnsi" w:cstheme="minorHAnsi"/>
          <w:sz w:val="22"/>
          <w:szCs w:val="22"/>
        </w:rPr>
      </w:pPr>
      <w:r w:rsidRPr="00FB7A1F">
        <w:rPr>
          <w:rFonts w:asciiTheme="minorHAnsi" w:hAnsiTheme="minorHAnsi" w:cstheme="minorHAnsi"/>
          <w:b/>
          <w:bCs/>
          <w:sz w:val="22"/>
          <w:szCs w:val="22"/>
        </w:rPr>
        <w:t>Bachelor thesis</w:t>
      </w:r>
      <w:r w:rsidRPr="00C25102">
        <w:rPr>
          <w:rFonts w:asciiTheme="minorHAnsi" w:hAnsiTheme="minorHAnsi" w:cstheme="minorHAnsi"/>
          <w:sz w:val="22"/>
          <w:szCs w:val="22"/>
        </w:rPr>
        <w:t xml:space="preserve"> (Marino </w:t>
      </w:r>
      <w:proofErr w:type="spellStart"/>
      <w:r w:rsidRPr="00C25102">
        <w:rPr>
          <w:rFonts w:asciiTheme="minorHAnsi" w:hAnsiTheme="minorHAnsi" w:cstheme="minorHAnsi"/>
          <w:sz w:val="22"/>
          <w:szCs w:val="22"/>
        </w:rPr>
        <w:t>Möckli</w:t>
      </w:r>
      <w:proofErr w:type="spellEnd"/>
      <w:r w:rsidRPr="00C25102">
        <w:rPr>
          <w:rFonts w:asciiTheme="minorHAnsi" w:hAnsiTheme="minorHAnsi" w:cstheme="minorHAnsi"/>
          <w:sz w:val="22"/>
          <w:szCs w:val="22"/>
        </w:rPr>
        <w:t xml:space="preserve">, Alberic de </w:t>
      </w:r>
      <w:proofErr w:type="spellStart"/>
      <w:r w:rsidRPr="00C25102">
        <w:rPr>
          <w:rFonts w:asciiTheme="minorHAnsi" w:hAnsiTheme="minorHAnsi" w:cstheme="minorHAnsi"/>
          <w:sz w:val="22"/>
          <w:szCs w:val="22"/>
        </w:rPr>
        <w:t>Tessieres</w:t>
      </w:r>
      <w:proofErr w:type="spellEnd"/>
      <w:r w:rsidRPr="00C25102">
        <w:rPr>
          <w:rFonts w:asciiTheme="minorHAnsi" w:hAnsiTheme="minorHAnsi" w:cstheme="minorHAnsi"/>
          <w:sz w:val="22"/>
          <w:szCs w:val="22"/>
        </w:rPr>
        <w:t>, Raffael Kunz, Denis Huber, Matthias Wieland, Thibaud Bertrand)</w:t>
      </w:r>
    </w:p>
    <w:p w14:paraId="22ACD499" w14:textId="5AC1FC20" w:rsidR="00A20FBE" w:rsidRPr="00A20FBE" w:rsidRDefault="00A20FBE" w:rsidP="00424734">
      <w:pPr>
        <w:pStyle w:val="BodyTextIndent3"/>
        <w:ind w:left="708" w:firstLine="0"/>
        <w:jc w:val="left"/>
        <w:rPr>
          <w:rFonts w:asciiTheme="minorHAnsi" w:hAnsiTheme="minorHAnsi" w:cstheme="minorHAnsi"/>
          <w:sz w:val="22"/>
          <w:szCs w:val="22"/>
        </w:rPr>
      </w:pPr>
      <w:r>
        <w:rPr>
          <w:rFonts w:asciiTheme="minorHAnsi" w:hAnsiTheme="minorHAnsi" w:cstheme="minorHAnsi"/>
          <w:b/>
          <w:bCs/>
          <w:sz w:val="22"/>
          <w:szCs w:val="22"/>
        </w:rPr>
        <w:t xml:space="preserve">Research Assistant </w:t>
      </w:r>
      <w:r>
        <w:rPr>
          <w:rFonts w:asciiTheme="minorHAnsi" w:hAnsiTheme="minorHAnsi" w:cstheme="minorHAnsi"/>
          <w:sz w:val="22"/>
          <w:szCs w:val="22"/>
        </w:rPr>
        <w:t>(Xiaoqi Li)</w:t>
      </w:r>
    </w:p>
    <w:p w14:paraId="59097F4C" w14:textId="4C27E9BB" w:rsidR="00C25102" w:rsidRDefault="00000000" w:rsidP="00424734">
      <w:pPr>
        <w:pStyle w:val="BodyTextIndent3"/>
        <w:ind w:left="0" w:firstLine="0"/>
        <w:jc w:val="left"/>
        <w:rPr>
          <w:rFonts w:asciiTheme="minorHAnsi" w:hAnsiTheme="minorHAnsi" w:cstheme="minorHAnsi"/>
          <w:sz w:val="22"/>
          <w:szCs w:val="22"/>
        </w:rPr>
      </w:pPr>
      <w:r w:rsidRPr="00C25102">
        <w:rPr>
          <w:rFonts w:asciiTheme="minorHAnsi" w:hAnsiTheme="minorHAnsi" w:cstheme="minorHAnsi"/>
          <w:sz w:val="22"/>
          <w:szCs w:val="22"/>
        </w:rPr>
        <w:t xml:space="preserve">Some of their thesis research </w:t>
      </w:r>
      <w:r>
        <w:rPr>
          <w:rFonts w:asciiTheme="minorHAnsi" w:eastAsia="MS Mincho" w:hAnsiTheme="minorHAnsi" w:cstheme="minorBidi"/>
          <w:sz w:val="22"/>
          <w:szCs w:val="22"/>
        </w:rPr>
        <w:t>has</w:t>
      </w:r>
      <w:r w:rsidRPr="00C25102">
        <w:rPr>
          <w:rFonts w:asciiTheme="minorHAnsi" w:hAnsiTheme="minorHAnsi" w:cstheme="minorHAnsi"/>
          <w:sz w:val="22"/>
          <w:szCs w:val="22"/>
        </w:rPr>
        <w:t xml:space="preserve"> been published in scientific journals</w:t>
      </w:r>
      <w:r>
        <w:rPr>
          <w:rFonts w:asciiTheme="minorHAnsi" w:eastAsia="MS Mincho" w:hAnsiTheme="minorHAnsi" w:cstheme="minorBidi"/>
          <w:sz w:val="22"/>
          <w:szCs w:val="22"/>
        </w:rPr>
        <w:t>,</w:t>
      </w:r>
      <w:r w:rsidRPr="00C25102">
        <w:rPr>
          <w:rFonts w:asciiTheme="minorHAnsi" w:hAnsiTheme="minorHAnsi" w:cstheme="minorHAnsi"/>
          <w:sz w:val="22"/>
          <w:szCs w:val="22"/>
        </w:rPr>
        <w:t xml:space="preserve"> including </w:t>
      </w:r>
      <w:r w:rsidRPr="00026817">
        <w:rPr>
          <w:rFonts w:asciiTheme="minorHAnsi" w:hAnsiTheme="minorHAnsi" w:cstheme="minorHAnsi"/>
          <w:i/>
          <w:iCs/>
          <w:sz w:val="22"/>
          <w:szCs w:val="22"/>
        </w:rPr>
        <w:t>Nature Communications</w:t>
      </w:r>
      <w:r w:rsidRPr="00026817">
        <w:rPr>
          <w:rFonts w:asciiTheme="minorHAnsi" w:hAnsiTheme="minorHAnsi" w:cstheme="minorHAnsi"/>
          <w:sz w:val="22"/>
          <w:szCs w:val="22"/>
        </w:rPr>
        <w:t xml:space="preserve"> and </w:t>
      </w:r>
      <w:r w:rsidRPr="00026817">
        <w:rPr>
          <w:rFonts w:asciiTheme="minorHAnsi" w:hAnsiTheme="minorHAnsi" w:cstheme="minorHAnsi"/>
          <w:i/>
          <w:iCs/>
          <w:sz w:val="22"/>
          <w:szCs w:val="22"/>
        </w:rPr>
        <w:t>Advanced Science</w:t>
      </w:r>
      <w:r w:rsidRPr="00026817">
        <w:rPr>
          <w:rFonts w:asciiTheme="minorHAnsi" w:hAnsiTheme="minorHAnsi" w:cstheme="minorHAnsi"/>
          <w:sz w:val="22"/>
          <w:szCs w:val="22"/>
        </w:rPr>
        <w:t>.</w:t>
      </w:r>
    </w:p>
    <w:p w14:paraId="3CD66DC6" w14:textId="77777777" w:rsidR="004C492A" w:rsidRPr="00EF76A2" w:rsidRDefault="004C492A" w:rsidP="003F24C5">
      <w:pPr>
        <w:ind w:firstLine="0"/>
        <w:jc w:val="left"/>
        <w:rPr>
          <w:rFonts w:asciiTheme="minorHAnsi" w:hAnsiTheme="minorHAnsi" w:cstheme="minorHAnsi"/>
          <w:sz w:val="22"/>
          <w:szCs w:val="22"/>
        </w:rPr>
      </w:pPr>
    </w:p>
    <w:p w14:paraId="093E134F" w14:textId="2A5C1164" w:rsidR="004C492A" w:rsidRPr="00EF76A2" w:rsidRDefault="00000000" w:rsidP="00026817">
      <w:pPr>
        <w:spacing w:line="260" w:lineRule="exact"/>
        <w:ind w:firstLine="0"/>
        <w:jc w:val="left"/>
        <w:rPr>
          <w:rFonts w:asciiTheme="minorHAnsi" w:hAnsiTheme="minorHAnsi" w:cstheme="minorHAnsi"/>
          <w:b/>
          <w:bCs/>
          <w:sz w:val="22"/>
          <w:szCs w:val="22"/>
          <w:lang w:val="en-GB"/>
        </w:rPr>
      </w:pPr>
      <w:r>
        <w:rPr>
          <w:rFonts w:asciiTheme="minorHAnsi" w:hAnsiTheme="minorHAnsi" w:cstheme="minorHAnsi"/>
          <w:b/>
          <w:bCs/>
          <w:sz w:val="22"/>
          <w:szCs w:val="22"/>
        </w:rPr>
        <w:t>REFERENCES</w:t>
      </w:r>
    </w:p>
    <w:p w14:paraId="7F6EB85C" w14:textId="323E85D3" w:rsidR="008D24DC" w:rsidRDefault="00000000" w:rsidP="00F877F8">
      <w:pPr>
        <w:spacing w:line="260" w:lineRule="exact"/>
        <w:ind w:left="709" w:hanging="709"/>
        <w:jc w:val="left"/>
        <w:rPr>
          <w:rFonts w:asciiTheme="minorHAnsi" w:hAnsiTheme="minorHAnsi" w:cstheme="minorHAnsi"/>
          <w:sz w:val="22"/>
          <w:szCs w:val="22"/>
        </w:rPr>
      </w:pPr>
      <w:r w:rsidRPr="0074177A">
        <w:rPr>
          <w:rFonts w:asciiTheme="minorHAnsi" w:hAnsiTheme="minorHAnsi" w:cstheme="minorHAnsi"/>
          <w:b/>
          <w:bCs/>
          <w:sz w:val="22"/>
          <w:szCs w:val="22"/>
        </w:rPr>
        <w:t>Bradley Nelson</w:t>
      </w:r>
      <w:r w:rsidR="0074177A">
        <w:rPr>
          <w:rFonts w:asciiTheme="minorHAnsi" w:hAnsiTheme="minorHAnsi" w:cstheme="minorHAnsi"/>
          <w:sz w:val="22"/>
          <w:szCs w:val="22"/>
        </w:rPr>
        <w:t xml:space="preserve">, Professor of Robotics and Intelligent Systems, ETH Zurich, CLA H1.1, </w:t>
      </w:r>
      <w:proofErr w:type="spellStart"/>
      <w:r w:rsidR="0074177A">
        <w:rPr>
          <w:rFonts w:asciiTheme="minorHAnsi" w:hAnsiTheme="minorHAnsi" w:cstheme="minorHAnsi"/>
          <w:sz w:val="22"/>
          <w:szCs w:val="22"/>
        </w:rPr>
        <w:t>Tannenstrasse</w:t>
      </w:r>
      <w:proofErr w:type="spellEnd"/>
      <w:r w:rsidR="0074177A">
        <w:rPr>
          <w:rFonts w:asciiTheme="minorHAnsi" w:hAnsiTheme="minorHAnsi" w:cstheme="minorHAnsi"/>
          <w:sz w:val="22"/>
          <w:szCs w:val="22"/>
        </w:rPr>
        <w:t xml:space="preserve"> 3, 8092 Zürich, Switzerland, email </w:t>
      </w:r>
      <w:hyperlink r:id="rId19" w:history="1">
        <w:r w:rsidR="00F848BF" w:rsidRPr="00CF4689">
          <w:rPr>
            <w:rStyle w:val="Hyperlink"/>
            <w:rFonts w:asciiTheme="minorHAnsi" w:hAnsiTheme="minorHAnsi" w:cstheme="minorHAnsi"/>
            <w:sz w:val="22"/>
            <w:szCs w:val="22"/>
          </w:rPr>
          <w:t>bnelson@ethz.ch</w:t>
        </w:r>
      </w:hyperlink>
    </w:p>
    <w:p w14:paraId="42910DE2" w14:textId="77777777" w:rsidR="006152E1" w:rsidRDefault="00000000" w:rsidP="00F877F8">
      <w:pPr>
        <w:spacing w:line="260" w:lineRule="exact"/>
        <w:ind w:left="709" w:hanging="709"/>
        <w:jc w:val="left"/>
        <w:rPr>
          <w:rStyle w:val="Hyperlink"/>
          <w:rFonts w:asciiTheme="minorHAnsi" w:hAnsiTheme="minorHAnsi" w:cstheme="minorHAnsi"/>
          <w:sz w:val="22"/>
          <w:szCs w:val="22"/>
        </w:rPr>
      </w:pPr>
      <w:r>
        <w:rPr>
          <w:rFonts w:asciiTheme="minorHAnsi" w:hAnsiTheme="minorHAnsi" w:cstheme="minorHAnsi"/>
          <w:b/>
          <w:bCs/>
          <w:sz w:val="22"/>
          <w:szCs w:val="22"/>
        </w:rPr>
        <w:t>Clemens Bechinger</w:t>
      </w:r>
      <w:r w:rsidRPr="0026516B">
        <w:rPr>
          <w:rFonts w:asciiTheme="minorHAnsi" w:hAnsiTheme="minorHAnsi" w:cstheme="minorHAnsi"/>
          <w:sz w:val="22"/>
          <w:szCs w:val="22"/>
        </w:rPr>
        <w:t>,</w:t>
      </w:r>
      <w:r>
        <w:rPr>
          <w:rFonts w:asciiTheme="minorHAnsi" w:hAnsiTheme="minorHAnsi" w:cstheme="minorHAnsi"/>
          <w:b/>
          <w:bCs/>
          <w:sz w:val="22"/>
          <w:szCs w:val="22"/>
        </w:rPr>
        <w:t xml:space="preserve"> </w:t>
      </w:r>
      <w:r>
        <w:rPr>
          <w:rFonts w:asciiTheme="minorHAnsi" w:hAnsiTheme="minorHAnsi" w:cstheme="minorHAnsi"/>
          <w:sz w:val="22"/>
          <w:szCs w:val="22"/>
        </w:rPr>
        <w:t xml:space="preserve">Professor of the Physics Department, University of Konstanz, P1009, </w:t>
      </w:r>
      <w:proofErr w:type="spellStart"/>
      <w:r>
        <w:rPr>
          <w:rFonts w:asciiTheme="minorHAnsi" w:hAnsiTheme="minorHAnsi" w:cstheme="minorHAnsi"/>
          <w:sz w:val="22"/>
          <w:szCs w:val="22"/>
        </w:rPr>
        <w:t>Universitätsstraße</w:t>
      </w:r>
      <w:proofErr w:type="spellEnd"/>
      <w:r>
        <w:rPr>
          <w:rFonts w:asciiTheme="minorHAnsi" w:hAnsiTheme="minorHAnsi" w:cstheme="minorHAnsi"/>
          <w:sz w:val="22"/>
          <w:szCs w:val="22"/>
        </w:rPr>
        <w:t xml:space="preserve"> 10, 78464 Konstanz, Germany, email </w:t>
      </w:r>
      <w:hyperlink r:id="rId20" w:history="1">
        <w:r w:rsidR="006152E1" w:rsidRPr="00072FA9">
          <w:rPr>
            <w:rStyle w:val="Hyperlink"/>
            <w:rFonts w:asciiTheme="minorHAnsi" w:hAnsiTheme="minorHAnsi" w:cstheme="minorHAnsi"/>
            <w:sz w:val="22"/>
            <w:szCs w:val="22"/>
          </w:rPr>
          <w:t>clemens.bechinger@uni-konstanz.de</w:t>
        </w:r>
      </w:hyperlink>
    </w:p>
    <w:p w14:paraId="7B224127" w14:textId="23A0AFCB" w:rsidR="0026516B" w:rsidRDefault="00000000" w:rsidP="006152E1">
      <w:pPr>
        <w:spacing w:line="260" w:lineRule="exact"/>
        <w:ind w:left="709" w:hanging="709"/>
        <w:jc w:val="left"/>
        <w:rPr>
          <w:rFonts w:asciiTheme="minorHAnsi" w:hAnsiTheme="minorHAnsi" w:cstheme="minorHAnsi"/>
          <w:sz w:val="22"/>
          <w:szCs w:val="22"/>
        </w:rPr>
      </w:pPr>
      <w:r w:rsidRPr="0074177A">
        <w:rPr>
          <w:rFonts w:asciiTheme="minorHAnsi" w:hAnsiTheme="minorHAnsi" w:cstheme="minorHAnsi"/>
          <w:b/>
          <w:bCs/>
          <w:sz w:val="22"/>
          <w:szCs w:val="22"/>
        </w:rPr>
        <w:t>Quentin Boehler</w:t>
      </w:r>
      <w:r w:rsidR="0074177A">
        <w:rPr>
          <w:rFonts w:asciiTheme="minorHAnsi" w:hAnsiTheme="minorHAnsi" w:cstheme="minorHAnsi"/>
          <w:sz w:val="22"/>
          <w:szCs w:val="22"/>
        </w:rPr>
        <w:t>, Senior Scientist at Multi-Scale Robotics Lab, ETH Zurich,</w:t>
      </w:r>
      <w:r w:rsidR="00D20577" w:rsidRPr="00D20577">
        <w:t xml:space="preserve"> </w:t>
      </w:r>
      <w:r w:rsidR="0074177A">
        <w:rPr>
          <w:rFonts w:asciiTheme="minorHAnsi" w:hAnsiTheme="minorHAnsi" w:cstheme="minorHAnsi"/>
          <w:sz w:val="22"/>
          <w:szCs w:val="22"/>
        </w:rPr>
        <w:t xml:space="preserve">CLA H15.2, </w:t>
      </w:r>
      <w:proofErr w:type="spellStart"/>
      <w:r w:rsidR="0074177A">
        <w:rPr>
          <w:rFonts w:asciiTheme="minorHAnsi" w:hAnsiTheme="minorHAnsi" w:cstheme="minorHAnsi"/>
          <w:sz w:val="22"/>
          <w:szCs w:val="22"/>
        </w:rPr>
        <w:t>Tannenstrasse</w:t>
      </w:r>
      <w:proofErr w:type="spellEnd"/>
      <w:r w:rsidR="0074177A">
        <w:rPr>
          <w:rFonts w:asciiTheme="minorHAnsi" w:hAnsiTheme="minorHAnsi" w:cstheme="minorHAnsi"/>
          <w:sz w:val="22"/>
          <w:szCs w:val="22"/>
        </w:rPr>
        <w:t xml:space="preserve"> 3, 8092 Zürich, Switzerland, email </w:t>
      </w:r>
      <w:hyperlink r:id="rId21" w:history="1">
        <w:r w:rsidR="00F848BF" w:rsidRPr="00CF4689">
          <w:rPr>
            <w:rStyle w:val="Hyperlink"/>
            <w:rFonts w:asciiTheme="minorHAnsi" w:hAnsiTheme="minorHAnsi" w:cstheme="minorHAnsi"/>
            <w:sz w:val="22"/>
            <w:szCs w:val="22"/>
          </w:rPr>
          <w:t>qboehler@ethz.ch</w:t>
        </w:r>
      </w:hyperlink>
    </w:p>
    <w:p w14:paraId="1CC894BF" w14:textId="6684C4CD" w:rsidR="009830C8" w:rsidRDefault="00000000" w:rsidP="00693EA2">
      <w:pPr>
        <w:spacing w:line="260" w:lineRule="exact"/>
        <w:ind w:left="709" w:hanging="709"/>
        <w:jc w:val="left"/>
        <w:rPr>
          <w:rFonts w:asciiTheme="minorHAnsi" w:hAnsiTheme="minorHAnsi" w:cstheme="minorHAnsi"/>
          <w:sz w:val="22"/>
          <w:szCs w:val="22"/>
        </w:rPr>
      </w:pPr>
      <w:r w:rsidRPr="0074177A">
        <w:rPr>
          <w:rFonts w:asciiTheme="minorHAnsi" w:hAnsiTheme="minorHAnsi" w:cstheme="minorHAnsi"/>
          <w:b/>
          <w:bCs/>
          <w:sz w:val="22"/>
          <w:szCs w:val="22"/>
        </w:rPr>
        <w:t>Arnold Mathjissen</w:t>
      </w:r>
      <w:r w:rsidR="0074177A">
        <w:rPr>
          <w:rFonts w:asciiTheme="minorHAnsi" w:hAnsiTheme="minorHAnsi" w:cstheme="minorHAnsi"/>
          <w:sz w:val="22"/>
          <w:szCs w:val="22"/>
        </w:rPr>
        <w:t>, Assistant Professor of Department of Physics &amp; Astronomy, University of Pennsylvania,</w:t>
      </w:r>
      <w:r w:rsidR="00D20577" w:rsidRPr="00D20577">
        <w:t xml:space="preserve"> </w:t>
      </w:r>
      <w:r w:rsidR="0074177A">
        <w:rPr>
          <w:rFonts w:asciiTheme="minorHAnsi" w:hAnsiTheme="minorHAnsi" w:cstheme="minorHAnsi"/>
          <w:sz w:val="22"/>
          <w:szCs w:val="22"/>
        </w:rPr>
        <w:t xml:space="preserve">209 South 33rd Street, PA 19104, Philadelphia, United States, email </w:t>
      </w:r>
      <w:hyperlink r:id="rId22" w:history="1">
        <w:r w:rsidR="00F848BF" w:rsidRPr="00CF4689">
          <w:rPr>
            <w:rStyle w:val="Hyperlink"/>
            <w:rFonts w:asciiTheme="minorHAnsi" w:hAnsiTheme="minorHAnsi" w:cstheme="minorHAnsi"/>
            <w:sz w:val="22"/>
            <w:szCs w:val="22"/>
          </w:rPr>
          <w:t>amaths@upenn.edu</w:t>
        </w:r>
      </w:hyperlink>
    </w:p>
    <w:p w14:paraId="667D5639" w14:textId="7161AE15" w:rsidR="00BC0178" w:rsidRDefault="00BC0178" w:rsidP="00BC0178">
      <w:pPr>
        <w:ind w:firstLine="0"/>
        <w:jc w:val="left"/>
        <w:rPr>
          <w:rFonts w:asciiTheme="minorHAnsi" w:hAnsiTheme="minorHAnsi" w:cstheme="minorHAnsi"/>
          <w:sz w:val="22"/>
          <w:szCs w:val="22"/>
        </w:rPr>
      </w:pPr>
      <w:r>
        <w:rPr>
          <w:rFonts w:asciiTheme="minorHAnsi" w:hAnsiTheme="minorHAnsi" w:cstheme="minorHAnsi"/>
          <w:sz w:val="22"/>
          <w:szCs w:val="22"/>
        </w:rPr>
        <w:br w:type="page"/>
      </w:r>
    </w:p>
    <w:p w14:paraId="127F09F5" w14:textId="3554F383" w:rsidR="000E784A" w:rsidRPr="00404F79" w:rsidRDefault="00000000" w:rsidP="00404F79">
      <w:pPr>
        <w:spacing w:line="260" w:lineRule="exact"/>
        <w:ind w:firstLine="0"/>
        <w:jc w:val="left"/>
        <w:rPr>
          <w:rFonts w:asciiTheme="minorHAnsi" w:hAnsiTheme="minorHAnsi" w:cstheme="minorHAnsi"/>
          <w:b/>
          <w:bCs/>
          <w:sz w:val="22"/>
          <w:szCs w:val="22"/>
          <w:lang w:eastAsia="zh-CN"/>
        </w:rPr>
      </w:pPr>
      <w:r w:rsidRPr="000E784A">
        <w:rPr>
          <w:rFonts w:asciiTheme="minorHAnsi" w:hAnsiTheme="minorHAnsi" w:cstheme="minorHAnsi"/>
          <w:b/>
          <w:bCs/>
          <w:sz w:val="22"/>
          <w:szCs w:val="22"/>
        </w:rPr>
        <w:lastRenderedPageBreak/>
        <w:t>Major Scientific Achievement 1: Programmable magnetic assemblies for robotic materials</w:t>
      </w:r>
      <w:r w:rsidR="003D4687">
        <w:rPr>
          <w:rFonts w:asciiTheme="minorHAnsi" w:hAnsiTheme="minorHAnsi" w:cstheme="minorHAnsi" w:hint="eastAsia"/>
          <w:b/>
          <w:bCs/>
          <w:sz w:val="22"/>
          <w:szCs w:val="22"/>
          <w:lang w:eastAsia="zh-CN"/>
        </w:rPr>
        <w:t xml:space="preserve"> and medical devices</w:t>
      </w:r>
    </w:p>
    <w:p w14:paraId="42FBF55D" w14:textId="5CC23BE3" w:rsidR="00404F79" w:rsidRDefault="00404F79" w:rsidP="00404F79">
      <w:pPr>
        <w:spacing w:line="260" w:lineRule="exact"/>
        <w:ind w:firstLine="0"/>
        <w:jc w:val="left"/>
        <w:rPr>
          <w:rFonts w:asciiTheme="minorHAnsi" w:hAnsiTheme="minorHAnsi" w:cstheme="minorHAnsi"/>
          <w:sz w:val="22"/>
          <w:szCs w:val="22"/>
        </w:rPr>
      </w:pPr>
    </w:p>
    <w:p w14:paraId="36BE9FFC" w14:textId="4638CDC7" w:rsidR="000E784A" w:rsidRDefault="00000000" w:rsidP="00404F79">
      <w:pPr>
        <w:spacing w:line="260" w:lineRule="exact"/>
        <w:ind w:firstLine="0"/>
        <w:jc w:val="left"/>
        <w:rPr>
          <w:rFonts w:asciiTheme="minorHAnsi" w:hAnsiTheme="minorHAnsi" w:cstheme="minorHAnsi"/>
          <w:sz w:val="22"/>
          <w:szCs w:val="22"/>
        </w:rPr>
      </w:pPr>
      <w:r>
        <w:rPr>
          <w:rFonts w:asciiTheme="minorHAnsi" w:hAnsiTheme="minorHAnsi" w:cstheme="minorHAnsi"/>
          <w:sz w:val="22"/>
          <w:szCs w:val="22"/>
        </w:rPr>
        <w:t>Engineers always want to build things with maximum freedom. Unfortunately, only a few artificial systems can claim to assemble arbitrary designs in two dimensions, including DNA origami, textured mechanical metamaterials, and robotic swarms. We introduced quadrupoles as magnetic assembly modules to achieve this with only magnetic interactions (</w:t>
      </w:r>
      <w:r w:rsidRPr="000E784A">
        <w:rPr>
          <w:rFonts w:asciiTheme="minorHAnsi" w:hAnsiTheme="minorHAnsi" w:cstheme="minorHAnsi"/>
          <w:b/>
          <w:bCs/>
          <w:i/>
          <w:iCs/>
          <w:sz w:val="22"/>
          <w:szCs w:val="22"/>
        </w:rPr>
        <w:t>Sci. Rob. 2019</w:t>
      </w:r>
      <w:r>
        <w:rPr>
          <w:rFonts w:asciiTheme="minorHAnsi" w:hAnsiTheme="minorHAnsi" w:cstheme="minorHAnsi"/>
          <w:sz w:val="22"/>
          <w:szCs w:val="22"/>
        </w:rPr>
        <w:t>). The quadrupole modules break the constraint of dipole symmetry, providing a new paradigm for magnetic assemblies from micrometer-scale colloidal particles to centimeter-scale modular robots. We provide a simple step-by-step method for magnetic assemblies with arbitrary shapes and arbitrary magnetizations. We demonstrate that quadrupole assemblies provide a unique approach to synthesize emoji images, magnetic metamaterials, and soft robotic chains that can self-fold into minimally invasive surgical tools (</w:t>
      </w:r>
      <w:r w:rsidRPr="000E784A">
        <w:rPr>
          <w:rFonts w:asciiTheme="minorHAnsi" w:hAnsiTheme="minorHAnsi" w:cstheme="minorHAnsi"/>
          <w:b/>
          <w:bCs/>
          <w:i/>
          <w:iCs/>
          <w:sz w:val="22"/>
          <w:szCs w:val="22"/>
        </w:rPr>
        <w:t>Nat. Commun. 2023</w:t>
      </w:r>
      <w:r w:rsidRPr="000E784A">
        <w:rPr>
          <w:rFonts w:asciiTheme="minorHAnsi" w:hAnsiTheme="minorHAnsi" w:cstheme="minorHAnsi"/>
          <w:sz w:val="22"/>
          <w:szCs w:val="22"/>
        </w:rPr>
        <w:t>).</w:t>
      </w:r>
    </w:p>
    <w:p w14:paraId="67F10639" w14:textId="77777777" w:rsidR="003D4687" w:rsidRDefault="003D4687" w:rsidP="00404F79">
      <w:pPr>
        <w:spacing w:line="260" w:lineRule="exact"/>
        <w:ind w:firstLine="0"/>
        <w:jc w:val="left"/>
        <w:rPr>
          <w:rFonts w:asciiTheme="minorHAnsi" w:hAnsiTheme="minorHAnsi" w:cstheme="minorHAnsi"/>
          <w:sz w:val="22"/>
          <w:szCs w:val="22"/>
        </w:rPr>
      </w:pPr>
    </w:p>
    <w:p w14:paraId="77996A13" w14:textId="77777777" w:rsidR="003D4687" w:rsidRDefault="003D4687" w:rsidP="003D4687">
      <w:pPr>
        <w:spacing w:line="260" w:lineRule="exact"/>
        <w:ind w:firstLine="0"/>
        <w:jc w:val="left"/>
        <w:rPr>
          <w:rFonts w:asciiTheme="minorHAnsi" w:hAnsiTheme="minorHAnsi" w:cstheme="minorBidi"/>
          <w:sz w:val="22"/>
          <w:szCs w:val="22"/>
          <w:lang w:eastAsia="zh-CN"/>
        </w:rPr>
      </w:pPr>
      <w:r>
        <w:rPr>
          <w:rFonts w:asciiTheme="minorHAnsi" w:hAnsiTheme="minorHAnsi" w:cstheme="minorBidi" w:hint="eastAsia"/>
          <w:sz w:val="22"/>
          <w:szCs w:val="22"/>
          <w:lang w:eastAsia="zh-CN"/>
        </w:rPr>
        <w:t>Representative papers:</w:t>
      </w:r>
    </w:p>
    <w:p w14:paraId="70E9CFC7" w14:textId="0EE53183" w:rsidR="003D4687" w:rsidRDefault="003D4687" w:rsidP="003D4687">
      <w:pPr>
        <w:spacing w:line="260" w:lineRule="exact"/>
        <w:ind w:firstLine="0"/>
        <w:jc w:val="left"/>
        <w:rPr>
          <w:rFonts w:asciiTheme="minorHAnsi" w:hAnsiTheme="minorHAnsi" w:cstheme="minorHAnsi"/>
          <w:sz w:val="22"/>
          <w:szCs w:val="22"/>
          <w:lang w:eastAsia="zh-CN"/>
        </w:rPr>
      </w:pPr>
      <w:r>
        <w:rPr>
          <w:rFonts w:asciiTheme="minorHAnsi" w:hAnsiTheme="minorHAnsi" w:cstheme="minorBidi" w:hint="eastAsia"/>
          <w:sz w:val="22"/>
          <w:szCs w:val="22"/>
          <w:lang w:eastAsia="zh-CN"/>
        </w:rPr>
        <w:t>[1]</w:t>
      </w:r>
      <w:r w:rsidRPr="003D4687">
        <w:rPr>
          <w:rFonts w:asciiTheme="minorHAnsi" w:hAnsiTheme="minorHAnsi" w:cstheme="minorHAnsi"/>
          <w:sz w:val="22"/>
          <w:szCs w:val="22"/>
        </w:rPr>
        <w:t xml:space="preserve"> Hongri Gu</w:t>
      </w:r>
      <w:r>
        <w:rPr>
          <w:rFonts w:asciiTheme="minorHAnsi" w:hAnsiTheme="minorHAnsi" w:cstheme="minorHAnsi" w:hint="eastAsia"/>
          <w:sz w:val="22"/>
          <w:szCs w:val="22"/>
          <w:lang w:eastAsia="zh-CN"/>
        </w:rPr>
        <w:t xml:space="preserve">, </w:t>
      </w:r>
      <w:r w:rsidRPr="003D4687">
        <w:rPr>
          <w:rFonts w:asciiTheme="minorHAnsi" w:hAnsiTheme="minorHAnsi" w:cstheme="minorHAnsi"/>
          <w:sz w:val="22"/>
          <w:szCs w:val="22"/>
          <w:lang w:eastAsia="zh-CN"/>
        </w:rPr>
        <w:t>et al.</w:t>
      </w:r>
      <w:r w:rsidRPr="003D4687">
        <w:rPr>
          <w:rFonts w:asciiTheme="minorHAnsi" w:hAnsiTheme="minorHAnsi" w:cstheme="minorHAnsi"/>
          <w:sz w:val="22"/>
          <w:szCs w:val="22"/>
        </w:rPr>
        <w:t xml:space="preserve"> “Self-folding soft robotic chains with reconfigurable shapes and functionalities”, Nature Communications 14, 1263 (2023).</w:t>
      </w:r>
      <w:r>
        <w:rPr>
          <w:rFonts w:asciiTheme="minorHAnsi" w:hAnsiTheme="minorHAnsi" w:cstheme="minorHAnsi" w:hint="eastAsia"/>
          <w:sz w:val="22"/>
          <w:szCs w:val="22"/>
          <w:lang w:eastAsia="zh-CN"/>
        </w:rPr>
        <w:t xml:space="preserve"> </w:t>
      </w:r>
      <w:hyperlink r:id="rId23" w:history="1">
        <w:r w:rsidRPr="002E1DE7">
          <w:rPr>
            <w:rStyle w:val="Hyperlink"/>
            <w:rFonts w:asciiTheme="minorHAnsi" w:hAnsiTheme="minorHAnsi" w:cstheme="minorHAnsi"/>
            <w:sz w:val="22"/>
            <w:szCs w:val="22"/>
            <w:lang w:eastAsia="zh-CN"/>
          </w:rPr>
          <w:t>https://doi.org/10.1038/s41467-023-36819-z</w:t>
        </w:r>
      </w:hyperlink>
    </w:p>
    <w:p w14:paraId="1B9B9DB9" w14:textId="384D7AB2" w:rsidR="003D4687" w:rsidRDefault="003D4687" w:rsidP="003D4687">
      <w:pPr>
        <w:spacing w:line="260" w:lineRule="exact"/>
        <w:ind w:firstLine="0"/>
        <w:jc w:val="left"/>
        <w:rPr>
          <w:rFonts w:asciiTheme="minorHAnsi" w:hAnsiTheme="minorHAnsi" w:cstheme="minorHAnsi"/>
          <w:sz w:val="22"/>
          <w:szCs w:val="22"/>
          <w:lang w:eastAsia="zh-CN"/>
        </w:rPr>
      </w:pPr>
      <w:r>
        <w:rPr>
          <w:rFonts w:asciiTheme="minorHAnsi" w:hAnsiTheme="minorHAnsi" w:cstheme="minorHAnsi" w:hint="eastAsia"/>
          <w:sz w:val="22"/>
          <w:szCs w:val="22"/>
          <w:lang w:eastAsia="zh-CN"/>
        </w:rPr>
        <w:t xml:space="preserve">[2] </w:t>
      </w:r>
      <w:r w:rsidRPr="003D4687">
        <w:rPr>
          <w:rFonts w:asciiTheme="minorHAnsi" w:hAnsiTheme="minorHAnsi" w:cstheme="minorHAnsi"/>
          <w:sz w:val="22"/>
          <w:szCs w:val="22"/>
        </w:rPr>
        <w:t>Hongri Gu</w:t>
      </w:r>
      <w:r>
        <w:rPr>
          <w:rFonts w:asciiTheme="minorHAnsi" w:hAnsiTheme="minorHAnsi" w:cstheme="minorHAnsi" w:hint="eastAsia"/>
          <w:sz w:val="22"/>
          <w:szCs w:val="22"/>
          <w:lang w:eastAsia="zh-CN"/>
        </w:rPr>
        <w:t xml:space="preserve">, </w:t>
      </w:r>
      <w:r w:rsidRPr="003D4687">
        <w:rPr>
          <w:rFonts w:asciiTheme="minorHAnsi" w:hAnsiTheme="minorHAnsi" w:cstheme="minorHAnsi"/>
          <w:sz w:val="22"/>
          <w:szCs w:val="22"/>
          <w:lang w:eastAsia="zh-CN"/>
        </w:rPr>
        <w:t>et al.</w:t>
      </w:r>
      <w:r w:rsidRPr="003D4687">
        <w:rPr>
          <w:rFonts w:asciiTheme="minorHAnsi" w:hAnsiTheme="minorHAnsi" w:cstheme="minorHAnsi"/>
          <w:sz w:val="22"/>
          <w:szCs w:val="22"/>
        </w:rPr>
        <w:t xml:space="preserve"> </w:t>
      </w:r>
      <w:r w:rsidRPr="003D4687">
        <w:rPr>
          <w:rFonts w:asciiTheme="minorHAnsi" w:hAnsiTheme="minorHAnsi" w:cstheme="minorHAnsi"/>
          <w:sz w:val="22"/>
          <w:szCs w:val="22"/>
          <w:lang w:eastAsia="zh-CN"/>
        </w:rPr>
        <w:t>“Magnetic quadrupole assemblies with arbitrary shapes and magnetizations” Science Robotics 4, no. 35 (2019).</w:t>
      </w:r>
      <w:r>
        <w:rPr>
          <w:rFonts w:asciiTheme="minorHAnsi" w:hAnsiTheme="minorHAnsi" w:cstheme="minorHAnsi" w:hint="eastAsia"/>
          <w:sz w:val="22"/>
          <w:szCs w:val="22"/>
          <w:lang w:eastAsia="zh-CN"/>
        </w:rPr>
        <w:t xml:space="preserve"> </w:t>
      </w:r>
      <w:hyperlink r:id="rId24" w:history="1">
        <w:r w:rsidRPr="002E1DE7">
          <w:rPr>
            <w:rStyle w:val="Hyperlink"/>
            <w:rFonts w:asciiTheme="minorHAnsi" w:hAnsiTheme="minorHAnsi" w:cstheme="minorHAnsi"/>
            <w:sz w:val="22"/>
            <w:szCs w:val="22"/>
            <w:lang w:eastAsia="zh-CN"/>
          </w:rPr>
          <w:t>https://doi.org/10.1126/scirobotics.aax8977</w:t>
        </w:r>
      </w:hyperlink>
      <w:r>
        <w:rPr>
          <w:rFonts w:asciiTheme="minorHAnsi" w:hAnsiTheme="minorHAnsi" w:cstheme="minorHAnsi" w:hint="eastAsia"/>
          <w:sz w:val="22"/>
          <w:szCs w:val="22"/>
          <w:lang w:eastAsia="zh-CN"/>
        </w:rPr>
        <w:t xml:space="preserve"> </w:t>
      </w:r>
    </w:p>
    <w:p w14:paraId="7260A4FF" w14:textId="77777777" w:rsidR="00404F79" w:rsidRDefault="00404F79" w:rsidP="00404F79">
      <w:pPr>
        <w:spacing w:line="260" w:lineRule="exact"/>
        <w:ind w:firstLine="0"/>
        <w:jc w:val="left"/>
        <w:rPr>
          <w:rFonts w:asciiTheme="minorHAnsi" w:hAnsiTheme="minorHAnsi" w:cstheme="minorHAnsi"/>
          <w:sz w:val="22"/>
          <w:szCs w:val="22"/>
        </w:rPr>
      </w:pPr>
    </w:p>
    <w:p w14:paraId="64141649" w14:textId="77777777" w:rsidR="00404F79" w:rsidRDefault="00000000" w:rsidP="00404F79">
      <w:pPr>
        <w:spacing w:line="260" w:lineRule="exact"/>
        <w:ind w:firstLine="0"/>
        <w:jc w:val="left"/>
        <w:rPr>
          <w:rFonts w:asciiTheme="minorHAnsi" w:hAnsiTheme="minorHAnsi" w:cstheme="minorHAnsi"/>
          <w:sz w:val="22"/>
          <w:szCs w:val="22"/>
        </w:rPr>
      </w:pPr>
      <w:r>
        <w:rPr>
          <w:rFonts w:asciiTheme="minorHAnsi" w:hAnsiTheme="minorHAnsi" w:cstheme="minorHAnsi"/>
          <w:sz w:val="22"/>
          <w:szCs w:val="22"/>
        </w:rPr>
        <w:t>Contribution:</w:t>
      </w:r>
    </w:p>
    <w:p w14:paraId="0DAD4C2E" w14:textId="3991A8D4" w:rsidR="00404F79" w:rsidRDefault="00000000" w:rsidP="00404F79">
      <w:pPr>
        <w:spacing w:line="260" w:lineRule="exact"/>
        <w:ind w:firstLine="0"/>
        <w:jc w:val="left"/>
        <w:rPr>
          <w:rFonts w:asciiTheme="minorHAnsi" w:hAnsiTheme="minorHAnsi" w:cstheme="minorBidi"/>
          <w:sz w:val="22"/>
          <w:szCs w:val="22"/>
          <w:lang w:eastAsia="zh-CN"/>
        </w:rPr>
      </w:pPr>
      <w:r w:rsidRPr="000E784A">
        <w:rPr>
          <w:rFonts w:asciiTheme="minorHAnsi" w:hAnsiTheme="minorHAnsi" w:cstheme="minorHAnsi"/>
          <w:sz w:val="22"/>
          <w:szCs w:val="22"/>
        </w:rPr>
        <w:t>conceived the idea, performed the experiments, performed data analysis, managed the research team, and wrote the papers</w:t>
      </w:r>
      <w:r>
        <w:rPr>
          <w:rFonts w:asciiTheme="minorHAnsi" w:eastAsia="MS Mincho" w:hAnsiTheme="minorHAnsi" w:cstheme="minorBidi"/>
          <w:sz w:val="22"/>
          <w:szCs w:val="22"/>
        </w:rPr>
        <w:t>.</w:t>
      </w:r>
    </w:p>
    <w:p w14:paraId="201016FD" w14:textId="77777777" w:rsidR="00CA27BA" w:rsidRDefault="00CA27BA" w:rsidP="00404F79">
      <w:pPr>
        <w:spacing w:line="260" w:lineRule="exact"/>
        <w:ind w:firstLine="0"/>
        <w:jc w:val="left"/>
        <w:rPr>
          <w:rFonts w:asciiTheme="minorHAnsi" w:hAnsiTheme="minorHAnsi" w:cstheme="minorBidi"/>
          <w:sz w:val="22"/>
          <w:szCs w:val="22"/>
          <w:lang w:eastAsia="zh-CN"/>
        </w:rPr>
      </w:pPr>
    </w:p>
    <w:p w14:paraId="27BE0746" w14:textId="3723C2EC" w:rsidR="003D4687" w:rsidRDefault="003D4687" w:rsidP="00404F79">
      <w:pPr>
        <w:spacing w:line="260" w:lineRule="exact"/>
        <w:ind w:firstLine="0"/>
        <w:jc w:val="left"/>
        <w:rPr>
          <w:rFonts w:asciiTheme="minorHAnsi" w:hAnsiTheme="minorHAnsi" w:cstheme="minorBidi"/>
          <w:sz w:val="22"/>
          <w:szCs w:val="22"/>
          <w:lang w:eastAsia="zh-CN"/>
        </w:rPr>
      </w:pPr>
      <w:r>
        <w:rPr>
          <w:rFonts w:asciiTheme="minorHAnsi" w:hAnsiTheme="minorHAnsi" w:cstheme="minorBidi" w:hint="eastAsia"/>
          <w:sz w:val="22"/>
          <w:szCs w:val="22"/>
          <w:lang w:eastAsia="zh-CN"/>
        </w:rPr>
        <w:t>Recognition:</w:t>
      </w:r>
    </w:p>
    <w:p w14:paraId="77C4C08C" w14:textId="69E951FF" w:rsidR="003D4687" w:rsidRPr="003D4687" w:rsidRDefault="003D4687" w:rsidP="003D4687">
      <w:pPr>
        <w:pStyle w:val="ListParagraph"/>
        <w:numPr>
          <w:ilvl w:val="0"/>
          <w:numId w:val="6"/>
        </w:numPr>
        <w:spacing w:line="260" w:lineRule="exact"/>
        <w:rPr>
          <w:rFonts w:cstheme="minorHAnsi"/>
        </w:rPr>
      </w:pPr>
      <w:r w:rsidRPr="003D4687">
        <w:rPr>
          <w:rFonts w:cstheme="minorHAnsi"/>
        </w:rPr>
        <w:t>Best Poster Award for ICRA 2023 workshop: “Shrinking the Cutting Edge, Making Small-Scale Medical</w:t>
      </w:r>
      <w:r>
        <w:rPr>
          <w:rFonts w:eastAsia="SimSun" w:cstheme="minorHAnsi" w:hint="eastAsia"/>
        </w:rPr>
        <w:t xml:space="preserve"> </w:t>
      </w:r>
      <w:r w:rsidRPr="003D4687">
        <w:rPr>
          <w:rFonts w:cstheme="minorHAnsi"/>
        </w:rPr>
        <w:t>Robots for Humans”, IEEE Robotics and Automation Society.</w:t>
      </w:r>
    </w:p>
    <w:p w14:paraId="521BB298" w14:textId="32CEB135" w:rsidR="003D4687" w:rsidRPr="003D4687" w:rsidRDefault="003D4687" w:rsidP="003D4687">
      <w:pPr>
        <w:pStyle w:val="ListParagraph"/>
        <w:numPr>
          <w:ilvl w:val="0"/>
          <w:numId w:val="6"/>
        </w:numPr>
        <w:spacing w:line="260" w:lineRule="exact"/>
        <w:rPr>
          <w:rFonts w:cstheme="minorHAnsi"/>
        </w:rPr>
      </w:pPr>
      <w:r w:rsidRPr="003D4687">
        <w:rPr>
          <w:rFonts w:cstheme="minorHAnsi"/>
        </w:rPr>
        <w:t xml:space="preserve">ETH homepage coverage: </w:t>
      </w:r>
      <w:r w:rsidR="005760EA">
        <w:rPr>
          <w:rFonts w:eastAsia="SimSun" w:cstheme="minorHAnsi"/>
        </w:rPr>
        <w:t>“</w:t>
      </w:r>
      <w:hyperlink r:id="rId25" w:history="1">
        <w:r w:rsidRPr="003D4687">
          <w:rPr>
            <w:rStyle w:val="Hyperlink"/>
            <w:rFonts w:cstheme="minorHAnsi"/>
          </w:rPr>
          <w:t>How to make self-folding surgical tools</w:t>
        </w:r>
      </w:hyperlink>
      <w:r w:rsidR="005760EA">
        <w:rPr>
          <w:rFonts w:eastAsia="SimSun" w:cstheme="minorHAnsi"/>
        </w:rPr>
        <w:t>”</w:t>
      </w:r>
      <w:r w:rsidRPr="003D4687">
        <w:rPr>
          <w:rFonts w:cstheme="minorHAnsi"/>
        </w:rPr>
        <w:t xml:space="preserve"> (12.04.2023)</w:t>
      </w:r>
    </w:p>
    <w:p w14:paraId="643E3D04" w14:textId="23D0C10C" w:rsidR="00CA27BA" w:rsidRPr="003D4687" w:rsidRDefault="003D4687" w:rsidP="003D4687">
      <w:pPr>
        <w:pStyle w:val="ListParagraph"/>
        <w:numPr>
          <w:ilvl w:val="0"/>
          <w:numId w:val="6"/>
        </w:numPr>
        <w:spacing w:line="260" w:lineRule="exact"/>
        <w:rPr>
          <w:rFonts w:eastAsia="SimSun" w:cstheme="minorHAnsi"/>
        </w:rPr>
      </w:pPr>
      <w:r w:rsidRPr="003D4687">
        <w:rPr>
          <w:rFonts w:cstheme="minorHAnsi"/>
        </w:rPr>
        <w:t xml:space="preserve">ETH homepage coverage: </w:t>
      </w:r>
      <w:r w:rsidR="005760EA">
        <w:rPr>
          <w:rFonts w:eastAsia="SimSun" w:cstheme="minorHAnsi"/>
        </w:rPr>
        <w:t>“</w:t>
      </w:r>
      <w:hyperlink r:id="rId26" w:anchor=":~:text=ETH%20scientists%20have%20developed%20cube,used%20for%20soft%20robotics%20applications." w:history="1">
        <w:r w:rsidRPr="003D4687">
          <w:rPr>
            <w:rStyle w:val="Hyperlink"/>
            <w:rFonts w:cstheme="minorHAnsi"/>
          </w:rPr>
          <w:t>Magnets for the second dimension</w:t>
        </w:r>
      </w:hyperlink>
      <w:r w:rsidR="005760EA">
        <w:rPr>
          <w:rFonts w:eastAsia="SimSun" w:cstheme="minorHAnsi"/>
        </w:rPr>
        <w:t>”</w:t>
      </w:r>
      <w:r w:rsidRPr="003D4687">
        <w:rPr>
          <w:rFonts w:cstheme="minorHAnsi"/>
        </w:rPr>
        <w:t xml:space="preserve"> (11.11.2019)</w:t>
      </w:r>
    </w:p>
    <w:p w14:paraId="029ECC42" w14:textId="55F859BF" w:rsidR="000E784A" w:rsidRPr="000E784A" w:rsidRDefault="00000000" w:rsidP="00404F79">
      <w:pPr>
        <w:spacing w:line="260" w:lineRule="exact"/>
        <w:ind w:left="709" w:firstLine="0"/>
        <w:jc w:val="left"/>
        <w:rPr>
          <w:rFonts w:asciiTheme="minorHAnsi" w:hAnsiTheme="minorHAnsi" w:cstheme="minorHAnsi"/>
          <w:sz w:val="22"/>
          <w:szCs w:val="22"/>
        </w:rPr>
      </w:pPr>
      <w:r>
        <w:rPr>
          <w:rFonts w:asciiTheme="minorHAnsi" w:hAnsiTheme="minorHAnsi" w:cstheme="minorHAnsi"/>
          <w:noProof/>
          <w:sz w:val="22"/>
          <w:szCs w:val="22"/>
        </w:rPr>
        <mc:AlternateContent>
          <mc:Choice Requires="wpg">
            <w:drawing>
              <wp:anchor distT="0" distB="0" distL="114300" distR="114300" simplePos="0" relativeHeight="251658240" behindDoc="0" locked="0" layoutInCell="1" allowOverlap="1" wp14:anchorId="3622B24D" wp14:editId="6C1F08F0">
                <wp:simplePos x="0" y="0"/>
                <wp:positionH relativeFrom="column">
                  <wp:posOffset>13970</wp:posOffset>
                </wp:positionH>
                <wp:positionV relativeFrom="paragraph">
                  <wp:posOffset>55880</wp:posOffset>
                </wp:positionV>
                <wp:extent cx="4507865" cy="1746885"/>
                <wp:effectExtent l="0" t="0" r="6985" b="5715"/>
                <wp:wrapSquare wrapText="bothSides"/>
                <wp:docPr id="153795271" name="Group 3"/>
                <wp:cNvGraphicFramePr/>
                <a:graphic xmlns:a="http://schemas.openxmlformats.org/drawingml/2006/main">
                  <a:graphicData uri="http://schemas.microsoft.com/office/word/2010/wordprocessingGroup">
                    <wpg:wgp>
                      <wpg:cNvGrpSpPr/>
                      <wpg:grpSpPr>
                        <a:xfrm>
                          <a:off x="0" y="0"/>
                          <a:ext cx="4507865" cy="1746885"/>
                          <a:chOff x="0" y="0"/>
                          <a:chExt cx="2950987" cy="1143635"/>
                        </a:xfrm>
                      </wpg:grpSpPr>
                      <pic:pic xmlns:pic="http://schemas.openxmlformats.org/drawingml/2006/picture">
                        <pic:nvPicPr>
                          <pic:cNvPr id="7" name="Picture 7" descr="Graphical user interface, application&#10;&#10;Description automatically generated"/>
                          <pic:cNvPicPr>
                            <a:picLocks noChangeAspect="1"/>
                          </pic:cNvPicPr>
                        </pic:nvPicPr>
                        <pic:blipFill>
                          <a:blip r:embed="rId27">
                            <a:extLst>
                              <a:ext uri="{28A0092B-C50C-407E-A947-70E740481C1C}">
                                <a14:useLocalDpi xmlns:a14="http://schemas.microsoft.com/office/drawing/2010/main" val="0"/>
                              </a:ext>
                            </a:extLst>
                          </a:blip>
                          <a:srcRect r="20065" b="-835"/>
                          <a:stretch>
                            <a:fillRect/>
                          </a:stretch>
                        </pic:blipFill>
                        <pic:spPr bwMode="auto">
                          <a:xfrm>
                            <a:off x="0" y="0"/>
                            <a:ext cx="1509395" cy="11436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4647002" name="Picture 2" descr="A screenshot of a computer&#10;&#10;Description automatically generated"/>
                          <pic:cNvPicPr>
                            <a:picLocks noChangeAspect="1"/>
                          </pic:cNvPicPr>
                        </pic:nvPicPr>
                        <pic:blipFill>
                          <a:blip r:embed="rId28"/>
                          <a:srcRect l="9734" r="11804" b="4257"/>
                          <a:stretch>
                            <a:fillRect/>
                          </a:stretch>
                        </pic:blipFill>
                        <pic:spPr bwMode="auto">
                          <a:xfrm>
                            <a:off x="1551447" y="8667"/>
                            <a:ext cx="1399540" cy="11271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3" o:spid="_x0000_s1025" style="width:354.95pt;height:137.55pt;margin-top:4.4pt;margin-left:1.1pt;mso-height-relative:margin;mso-width-relative:margin;position:absolute;z-index:251659264" coordsize="29509,114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6" type="#_x0000_t75" alt="Graphical user interface, application&#10;&#10;Description automatically generated" style="width:15093;height:11436;mso-wrap-style:square;position:absolute;visibility:visible">
                  <v:imagedata r:id="rId29" o:title="Graphical user interface, application&#10;&#10;Description automatically generated" cropbottom="-547f" cropright="13150f"/>
                </v:shape>
                <v:shape id="Picture 2" o:spid="_x0000_s1027" type="#_x0000_t75" alt="A screenshot of a computer&#10;&#10;Description automatically generated" style="width:13995;height:11271;left:15514;mso-wrap-style:square;position:absolute;top:86;visibility:visible">
                  <v:imagedata r:id="rId30" o:title="A screenshot of a computer&#10;&#10;Description automatically generated" cropbottom="2790f" cropleft="6379f" cropright="7736f"/>
                </v:shape>
                <w10:wrap type="square"/>
              </v:group>
            </w:pict>
          </mc:Fallback>
        </mc:AlternateContent>
      </w:r>
    </w:p>
    <w:p w14:paraId="2D7E5A8E" w14:textId="4CE1A4E8" w:rsidR="000E784A" w:rsidRDefault="000E784A" w:rsidP="00404F79">
      <w:pPr>
        <w:spacing w:line="260" w:lineRule="exact"/>
        <w:ind w:left="709" w:firstLine="0"/>
        <w:jc w:val="left"/>
        <w:rPr>
          <w:rFonts w:asciiTheme="minorHAnsi" w:hAnsiTheme="minorHAnsi" w:cstheme="minorHAnsi"/>
          <w:sz w:val="22"/>
          <w:szCs w:val="22"/>
        </w:rPr>
      </w:pPr>
    </w:p>
    <w:p w14:paraId="35CA3DF7" w14:textId="77777777" w:rsidR="000E784A" w:rsidRDefault="000E784A" w:rsidP="00404F79">
      <w:pPr>
        <w:spacing w:line="260" w:lineRule="exact"/>
        <w:ind w:left="709" w:firstLine="0"/>
        <w:jc w:val="left"/>
        <w:rPr>
          <w:rFonts w:asciiTheme="minorHAnsi" w:hAnsiTheme="minorHAnsi" w:cstheme="minorHAnsi"/>
          <w:sz w:val="22"/>
          <w:szCs w:val="22"/>
        </w:rPr>
      </w:pPr>
    </w:p>
    <w:p w14:paraId="65565779" w14:textId="77777777" w:rsidR="000E784A" w:rsidRDefault="000E784A" w:rsidP="00404F79">
      <w:pPr>
        <w:spacing w:line="260" w:lineRule="exact"/>
        <w:ind w:left="709" w:firstLine="0"/>
        <w:jc w:val="left"/>
        <w:rPr>
          <w:rFonts w:asciiTheme="minorHAnsi" w:hAnsiTheme="minorHAnsi" w:cstheme="minorHAnsi"/>
          <w:sz w:val="22"/>
          <w:szCs w:val="22"/>
        </w:rPr>
      </w:pPr>
    </w:p>
    <w:p w14:paraId="4BA1C902" w14:textId="77777777" w:rsidR="000E784A" w:rsidRDefault="000E784A" w:rsidP="00404F79">
      <w:pPr>
        <w:spacing w:line="260" w:lineRule="exact"/>
        <w:ind w:left="709" w:firstLine="0"/>
        <w:jc w:val="left"/>
        <w:rPr>
          <w:rFonts w:asciiTheme="minorHAnsi" w:hAnsiTheme="minorHAnsi" w:cstheme="minorHAnsi"/>
          <w:sz w:val="22"/>
          <w:szCs w:val="22"/>
        </w:rPr>
      </w:pPr>
    </w:p>
    <w:p w14:paraId="2BFF169A" w14:textId="77777777" w:rsidR="000E784A" w:rsidRDefault="000E784A" w:rsidP="00404F79">
      <w:pPr>
        <w:spacing w:line="260" w:lineRule="exact"/>
        <w:ind w:left="709" w:firstLine="0"/>
        <w:jc w:val="left"/>
        <w:rPr>
          <w:rFonts w:asciiTheme="minorHAnsi" w:hAnsiTheme="minorHAnsi" w:cstheme="minorHAnsi"/>
          <w:sz w:val="22"/>
          <w:szCs w:val="22"/>
        </w:rPr>
      </w:pPr>
    </w:p>
    <w:p w14:paraId="11181BCB" w14:textId="77777777" w:rsidR="000E784A" w:rsidRDefault="000E784A" w:rsidP="00404F79">
      <w:pPr>
        <w:spacing w:line="260" w:lineRule="exact"/>
        <w:ind w:left="709" w:firstLine="0"/>
        <w:jc w:val="left"/>
        <w:rPr>
          <w:rFonts w:asciiTheme="minorHAnsi" w:hAnsiTheme="minorHAnsi" w:cstheme="minorHAnsi"/>
          <w:sz w:val="22"/>
          <w:szCs w:val="22"/>
        </w:rPr>
      </w:pPr>
    </w:p>
    <w:p w14:paraId="40C7E941" w14:textId="77777777" w:rsidR="000E784A" w:rsidRDefault="000E784A" w:rsidP="00404F79">
      <w:pPr>
        <w:spacing w:line="260" w:lineRule="exact"/>
        <w:ind w:left="709" w:firstLine="0"/>
        <w:jc w:val="left"/>
        <w:rPr>
          <w:rFonts w:asciiTheme="minorHAnsi" w:hAnsiTheme="minorHAnsi" w:cstheme="minorHAnsi"/>
          <w:sz w:val="22"/>
          <w:szCs w:val="22"/>
        </w:rPr>
      </w:pPr>
    </w:p>
    <w:p w14:paraId="16BB0B32" w14:textId="77777777" w:rsidR="000E784A" w:rsidRDefault="000E784A" w:rsidP="00404F79">
      <w:pPr>
        <w:spacing w:line="260" w:lineRule="exact"/>
        <w:ind w:left="709" w:firstLine="0"/>
        <w:jc w:val="left"/>
        <w:rPr>
          <w:rFonts w:asciiTheme="minorHAnsi" w:hAnsiTheme="minorHAnsi" w:cstheme="minorHAnsi"/>
          <w:sz w:val="22"/>
          <w:szCs w:val="22"/>
        </w:rPr>
      </w:pPr>
    </w:p>
    <w:p w14:paraId="18457806" w14:textId="77777777" w:rsidR="000E784A" w:rsidRDefault="000E784A" w:rsidP="00404F79">
      <w:pPr>
        <w:spacing w:line="260" w:lineRule="exact"/>
        <w:ind w:left="709" w:firstLine="0"/>
        <w:jc w:val="left"/>
        <w:rPr>
          <w:rFonts w:asciiTheme="minorHAnsi" w:hAnsiTheme="minorHAnsi" w:cstheme="minorHAnsi"/>
          <w:sz w:val="22"/>
          <w:szCs w:val="22"/>
        </w:rPr>
      </w:pPr>
    </w:p>
    <w:p w14:paraId="6B760AFC" w14:textId="77777777" w:rsidR="00404F79" w:rsidRDefault="00404F79" w:rsidP="00404F79">
      <w:pPr>
        <w:spacing w:line="260" w:lineRule="exact"/>
        <w:ind w:left="709" w:firstLine="0"/>
        <w:jc w:val="left"/>
        <w:rPr>
          <w:rFonts w:asciiTheme="minorHAnsi" w:hAnsiTheme="minorHAnsi" w:cstheme="minorHAnsi"/>
          <w:sz w:val="22"/>
          <w:szCs w:val="22"/>
        </w:rPr>
      </w:pPr>
    </w:p>
    <w:p w14:paraId="50AAE4BA" w14:textId="77777777" w:rsidR="00C060A2" w:rsidRDefault="00C060A2" w:rsidP="00B335F3">
      <w:pPr>
        <w:spacing w:line="260" w:lineRule="exact"/>
        <w:ind w:firstLine="0"/>
        <w:jc w:val="left"/>
        <w:rPr>
          <w:rFonts w:asciiTheme="minorHAnsi" w:hAnsiTheme="minorHAnsi" w:cstheme="minorHAnsi"/>
          <w:sz w:val="22"/>
          <w:szCs w:val="22"/>
        </w:rPr>
      </w:pPr>
    </w:p>
    <w:p w14:paraId="7BE4FECF" w14:textId="77777777" w:rsidR="00404F79" w:rsidRDefault="00404F79" w:rsidP="00404F79">
      <w:pPr>
        <w:spacing w:line="260" w:lineRule="exact"/>
        <w:ind w:left="709" w:firstLine="0"/>
        <w:jc w:val="left"/>
        <w:rPr>
          <w:rFonts w:asciiTheme="minorHAnsi" w:hAnsiTheme="minorHAnsi" w:cstheme="minorHAnsi"/>
          <w:sz w:val="22"/>
          <w:szCs w:val="22"/>
        </w:rPr>
      </w:pPr>
    </w:p>
    <w:p w14:paraId="7163AB2A" w14:textId="78EE69EA" w:rsidR="000E784A" w:rsidRPr="000E784A" w:rsidRDefault="00404F79" w:rsidP="00404F79">
      <w:pPr>
        <w:spacing w:line="260" w:lineRule="exact"/>
        <w:ind w:firstLine="0"/>
        <w:jc w:val="left"/>
        <w:rPr>
          <w:rFonts w:asciiTheme="minorHAnsi" w:hAnsiTheme="minorHAnsi" w:cstheme="minorHAnsi"/>
          <w:b/>
          <w:bCs/>
          <w:sz w:val="22"/>
          <w:szCs w:val="22"/>
        </w:rPr>
      </w:pPr>
      <w:r w:rsidRPr="00404F79">
        <w:rPr>
          <w:rFonts w:asciiTheme="minorHAnsi" w:hAnsiTheme="minorHAnsi" w:cstheme="minorHAnsi"/>
          <w:b/>
          <w:bCs/>
          <w:sz w:val="22"/>
          <w:szCs w:val="22"/>
        </w:rPr>
        <w:t>Major Scientific Achievement 2: World’s smallest robust microrobotic delivery method</w:t>
      </w:r>
    </w:p>
    <w:p w14:paraId="14ED8275" w14:textId="77777777" w:rsidR="00404F79" w:rsidRPr="00404F79" w:rsidRDefault="00404F79" w:rsidP="00404F79">
      <w:pPr>
        <w:spacing w:line="260" w:lineRule="exact"/>
        <w:ind w:firstLine="0"/>
        <w:jc w:val="left"/>
        <w:rPr>
          <w:rFonts w:asciiTheme="minorHAnsi" w:hAnsiTheme="minorHAnsi" w:cstheme="minorHAnsi"/>
          <w:sz w:val="22"/>
          <w:szCs w:val="22"/>
        </w:rPr>
      </w:pPr>
    </w:p>
    <w:p w14:paraId="76B27EBE" w14:textId="6186F8C1" w:rsidR="00404F79" w:rsidRPr="00404F79" w:rsidRDefault="008D47E4" w:rsidP="00404F79">
      <w:pPr>
        <w:spacing w:line="260" w:lineRule="exact"/>
        <w:ind w:firstLine="0"/>
        <w:jc w:val="left"/>
        <w:rPr>
          <w:rFonts w:asciiTheme="minorHAnsi" w:hAnsiTheme="minorHAnsi" w:cstheme="minorHAnsi"/>
          <w:sz w:val="22"/>
          <w:szCs w:val="22"/>
        </w:rPr>
      </w:pPr>
      <w:r>
        <w:rPr>
          <w:rFonts w:asciiTheme="minorHAnsi" w:hAnsiTheme="minorHAnsi" w:cstheme="minorHAnsi"/>
          <w:sz w:val="22"/>
          <w:szCs w:val="22"/>
        </w:rPr>
        <w:t>Microrobots can deliver drug molecules to targeted tissues, minimizing overall side effects. Existing mobile microrobots have relatively low speeds, and it is difficult to swim against the complex fluid flows inside the human body. We have developed a robust microrobot delivery method (</w:t>
      </w:r>
      <w:r w:rsidR="003E3A47" w:rsidRPr="003E3A47">
        <w:rPr>
          <w:rFonts w:asciiTheme="minorHAnsi" w:hAnsiTheme="minorHAnsi" w:cstheme="minorHAnsi"/>
          <w:b/>
          <w:bCs/>
          <w:i/>
          <w:iCs/>
          <w:sz w:val="22"/>
          <w:szCs w:val="22"/>
        </w:rPr>
        <w:t>Nat. Mach. Intell. 2022</w:t>
      </w:r>
      <w:r w:rsidR="00C54AEB">
        <w:rPr>
          <w:rFonts w:asciiTheme="minorHAnsi" w:hAnsiTheme="minorHAnsi" w:cstheme="minorHAnsi"/>
          <w:sz w:val="22"/>
          <w:szCs w:val="22"/>
        </w:rPr>
        <w:t xml:space="preserve">) that overcomes these challenges and provides rapid transport of microparticles without the need for an enclosing lumen to hold the particles together - just as kinesins walk along microtubules, the </w:t>
      </w:r>
      <w:proofErr w:type="spellStart"/>
      <w:r w:rsidR="00C54AEB">
        <w:rPr>
          <w:rFonts w:asciiTheme="minorHAnsi" w:hAnsiTheme="minorHAnsi" w:cstheme="minorHAnsi"/>
          <w:sz w:val="22"/>
          <w:szCs w:val="22"/>
        </w:rPr>
        <w:t>microcargoes</w:t>
      </w:r>
      <w:proofErr w:type="spellEnd"/>
      <w:r w:rsidR="00C54AEB">
        <w:rPr>
          <w:rFonts w:asciiTheme="minorHAnsi" w:hAnsiTheme="minorHAnsi" w:cstheme="minorHAnsi"/>
          <w:sz w:val="22"/>
          <w:szCs w:val="22"/>
        </w:rPr>
        <w:t xml:space="preserve"> actively walk out along a thin filament via micropatterned magnetic </w:t>
      </w:r>
      <w:proofErr w:type="gramStart"/>
      <w:r w:rsidR="00C54AEB">
        <w:rPr>
          <w:rFonts w:asciiTheme="minorHAnsi" w:hAnsiTheme="minorHAnsi" w:cstheme="minorHAnsi"/>
          <w:sz w:val="22"/>
          <w:szCs w:val="22"/>
        </w:rPr>
        <w:t>stepping stones</w:t>
      </w:r>
      <w:proofErr w:type="gramEnd"/>
      <w:r w:rsidR="00C54AEB">
        <w:rPr>
          <w:rFonts w:asciiTheme="minorHAnsi" w:hAnsiTheme="minorHAnsi" w:cstheme="minorHAnsi"/>
          <w:sz w:val="22"/>
          <w:szCs w:val="22"/>
        </w:rPr>
        <w:t xml:space="preserve">. The strong magnetic field gradient in the vicinity of the micromagnets allows for strong dynamic anchoring and propulsion along the artificial microtubules at unprecedented speeds. The microrobots can even propel against strong fluid flows, which we quantified with detailed experiments and theoretical modeling. Finally, we have demonstrated that this technology is capable </w:t>
      </w:r>
      <w:r w:rsidR="00C54AEB">
        <w:rPr>
          <w:rFonts w:asciiTheme="minorHAnsi" w:hAnsiTheme="minorHAnsi" w:cstheme="minorHAnsi"/>
          <w:sz w:val="22"/>
          <w:szCs w:val="22"/>
        </w:rPr>
        <w:lastRenderedPageBreak/>
        <w:t>of precisely delivering numerous microparticles at very high concentrations to a specific location within a branching microfluidic channel network (</w:t>
      </w:r>
      <w:r w:rsidR="002F78F4">
        <w:rPr>
          <w:rFonts w:ascii="Arial" w:hAnsi="Arial" w:cs="Arial"/>
          <w:b/>
          <w:bCs/>
          <w:i/>
          <w:iCs/>
          <w:sz w:val="20"/>
          <w:szCs w:val="20"/>
        </w:rPr>
        <w:t>Device</w:t>
      </w:r>
      <w:r w:rsidR="00C54AEB" w:rsidRPr="0004433D">
        <w:rPr>
          <w:rFonts w:ascii="Arial" w:hAnsi="Arial" w:cs="Arial"/>
          <w:b/>
          <w:bCs/>
          <w:i/>
          <w:iCs/>
          <w:sz w:val="20"/>
          <w:szCs w:val="20"/>
        </w:rPr>
        <w:t xml:space="preserve">, </w:t>
      </w:r>
      <w:r w:rsidR="003D4687">
        <w:rPr>
          <w:rFonts w:ascii="Arial" w:hAnsi="Arial" w:cs="Arial" w:hint="eastAsia"/>
          <w:b/>
          <w:bCs/>
          <w:i/>
          <w:iCs/>
          <w:sz w:val="20"/>
          <w:szCs w:val="20"/>
          <w:lang w:eastAsia="zh-CN"/>
        </w:rPr>
        <w:t>2024</w:t>
      </w:r>
      <w:r w:rsidR="00C54AEB" w:rsidRPr="00C54AEB">
        <w:rPr>
          <w:rFonts w:asciiTheme="minorHAnsi" w:hAnsiTheme="minorHAnsi" w:cstheme="minorHAnsi"/>
          <w:i/>
          <w:iCs/>
          <w:sz w:val="20"/>
          <w:szCs w:val="20"/>
        </w:rPr>
        <w:t>)</w:t>
      </w:r>
      <w:r w:rsidR="00C54AEB">
        <w:rPr>
          <w:rFonts w:asciiTheme="minorHAnsi" w:hAnsiTheme="minorHAnsi" w:cstheme="minorHAnsi"/>
          <w:sz w:val="22"/>
          <w:szCs w:val="22"/>
        </w:rPr>
        <w:t xml:space="preserve">. This technology takes a </w:t>
      </w:r>
      <w:r>
        <w:rPr>
          <w:rFonts w:asciiTheme="minorHAnsi" w:eastAsia="MS Mincho" w:hAnsiTheme="minorHAnsi" w:cstheme="minorBidi"/>
          <w:sz w:val="22"/>
          <w:szCs w:val="22"/>
        </w:rPr>
        <w:t>large</w:t>
      </w:r>
      <w:r w:rsidR="00C54AEB">
        <w:rPr>
          <w:rFonts w:asciiTheme="minorHAnsi" w:hAnsiTheme="minorHAnsi" w:cstheme="minorHAnsi"/>
          <w:sz w:val="22"/>
          <w:szCs w:val="22"/>
        </w:rPr>
        <w:t xml:space="preserve"> step forward from science fiction to real-world </w:t>
      </w:r>
      <w:r>
        <w:rPr>
          <w:rFonts w:asciiTheme="minorHAnsi" w:eastAsia="MS Mincho" w:hAnsiTheme="minorHAnsi" w:cstheme="minorBidi"/>
          <w:sz w:val="22"/>
          <w:szCs w:val="22"/>
        </w:rPr>
        <w:t>applications</w:t>
      </w:r>
      <w:r w:rsidR="00C54AEB">
        <w:rPr>
          <w:rFonts w:asciiTheme="minorHAnsi" w:hAnsiTheme="minorHAnsi" w:cstheme="minorHAnsi"/>
          <w:sz w:val="22"/>
          <w:szCs w:val="22"/>
        </w:rPr>
        <w:t>.</w:t>
      </w:r>
    </w:p>
    <w:p w14:paraId="38B540BA" w14:textId="77777777" w:rsidR="00404F79" w:rsidRPr="00404F79" w:rsidRDefault="00000000" w:rsidP="00404F79">
      <w:pPr>
        <w:spacing w:line="260" w:lineRule="exact"/>
        <w:ind w:firstLine="0"/>
        <w:jc w:val="left"/>
        <w:rPr>
          <w:rFonts w:asciiTheme="minorHAnsi" w:hAnsiTheme="minorHAnsi" w:cstheme="minorHAnsi"/>
          <w:sz w:val="22"/>
          <w:szCs w:val="22"/>
        </w:rPr>
      </w:pPr>
      <w:r w:rsidRPr="00404F79">
        <w:rPr>
          <w:rFonts w:asciiTheme="minorHAnsi" w:hAnsiTheme="minorHAnsi" w:cstheme="minorHAnsi"/>
          <w:sz w:val="22"/>
          <w:szCs w:val="22"/>
        </w:rPr>
        <w:t xml:space="preserve">This research was presented at </w:t>
      </w:r>
      <w:proofErr w:type="spellStart"/>
      <w:r w:rsidRPr="00404F79">
        <w:rPr>
          <w:rFonts w:asciiTheme="minorHAnsi" w:hAnsiTheme="minorHAnsi" w:cstheme="minorHAnsi"/>
          <w:sz w:val="22"/>
          <w:szCs w:val="22"/>
        </w:rPr>
        <w:t>microTAS</w:t>
      </w:r>
      <w:proofErr w:type="spellEnd"/>
      <w:r w:rsidRPr="00404F79">
        <w:rPr>
          <w:rFonts w:asciiTheme="minorHAnsi" w:hAnsiTheme="minorHAnsi" w:cstheme="minorHAnsi"/>
          <w:sz w:val="22"/>
          <w:szCs w:val="22"/>
        </w:rPr>
        <w:t xml:space="preserve"> 2022, where it won the Best Talk Award (runner-up) and was widely covered in the media, including a 'News and Views' article on Nature Machine Intelligence.</w:t>
      </w:r>
    </w:p>
    <w:p w14:paraId="1C80E33C" w14:textId="77777777" w:rsidR="00404F79" w:rsidRDefault="00404F79" w:rsidP="00404F79">
      <w:pPr>
        <w:spacing w:line="260" w:lineRule="exact"/>
        <w:ind w:firstLine="0"/>
        <w:jc w:val="left"/>
        <w:rPr>
          <w:rFonts w:asciiTheme="minorHAnsi" w:hAnsiTheme="minorHAnsi" w:cstheme="minorHAnsi"/>
          <w:sz w:val="22"/>
          <w:szCs w:val="22"/>
        </w:rPr>
      </w:pPr>
    </w:p>
    <w:p w14:paraId="12D90631" w14:textId="77777777" w:rsidR="000C051E" w:rsidRDefault="000C051E" w:rsidP="000C051E">
      <w:pPr>
        <w:spacing w:line="260" w:lineRule="exact"/>
        <w:ind w:firstLine="0"/>
        <w:jc w:val="left"/>
        <w:rPr>
          <w:rFonts w:asciiTheme="minorHAnsi" w:hAnsiTheme="minorHAnsi" w:cstheme="minorBidi"/>
          <w:sz w:val="22"/>
          <w:szCs w:val="22"/>
          <w:lang w:eastAsia="zh-CN"/>
        </w:rPr>
      </w:pPr>
      <w:r>
        <w:rPr>
          <w:rFonts w:asciiTheme="minorHAnsi" w:hAnsiTheme="minorHAnsi" w:cstheme="minorBidi" w:hint="eastAsia"/>
          <w:sz w:val="22"/>
          <w:szCs w:val="22"/>
          <w:lang w:eastAsia="zh-CN"/>
        </w:rPr>
        <w:t>Representative papers:</w:t>
      </w:r>
    </w:p>
    <w:p w14:paraId="2ACF4DA9" w14:textId="42AECDED" w:rsidR="000C051E" w:rsidRDefault="000C051E" w:rsidP="000C051E">
      <w:pPr>
        <w:spacing w:line="260" w:lineRule="exact"/>
        <w:ind w:firstLine="0"/>
        <w:jc w:val="left"/>
        <w:rPr>
          <w:rFonts w:asciiTheme="minorHAnsi" w:hAnsiTheme="minorHAnsi" w:cstheme="minorHAnsi"/>
          <w:sz w:val="22"/>
          <w:szCs w:val="22"/>
          <w:lang w:eastAsia="zh-CN"/>
        </w:rPr>
      </w:pPr>
      <w:r>
        <w:rPr>
          <w:rFonts w:asciiTheme="minorHAnsi" w:hAnsiTheme="minorHAnsi" w:cstheme="minorBidi" w:hint="eastAsia"/>
          <w:sz w:val="22"/>
          <w:szCs w:val="22"/>
          <w:lang w:eastAsia="zh-CN"/>
        </w:rPr>
        <w:t>[1]</w:t>
      </w:r>
      <w:r w:rsidRPr="003D4687">
        <w:rPr>
          <w:rFonts w:asciiTheme="minorHAnsi" w:hAnsiTheme="minorHAnsi" w:cstheme="minorHAnsi"/>
          <w:sz w:val="22"/>
          <w:szCs w:val="22"/>
        </w:rPr>
        <w:t xml:space="preserve"> Hongri Gu</w:t>
      </w:r>
      <w:r>
        <w:rPr>
          <w:rFonts w:asciiTheme="minorHAnsi" w:hAnsiTheme="minorHAnsi" w:cstheme="minorHAnsi" w:hint="eastAsia"/>
          <w:sz w:val="22"/>
          <w:szCs w:val="22"/>
          <w:lang w:eastAsia="zh-CN"/>
        </w:rPr>
        <w:t xml:space="preserve">, </w:t>
      </w:r>
      <w:r w:rsidRPr="003D4687">
        <w:rPr>
          <w:rFonts w:asciiTheme="minorHAnsi" w:hAnsiTheme="minorHAnsi" w:cstheme="minorHAnsi"/>
          <w:sz w:val="22"/>
          <w:szCs w:val="22"/>
          <w:lang w:eastAsia="zh-CN"/>
        </w:rPr>
        <w:t>et al.</w:t>
      </w:r>
      <w:r w:rsidRPr="003D4687">
        <w:rPr>
          <w:rFonts w:asciiTheme="minorHAnsi" w:hAnsiTheme="minorHAnsi" w:cstheme="minorHAnsi"/>
          <w:sz w:val="22"/>
          <w:szCs w:val="22"/>
        </w:rPr>
        <w:t xml:space="preserve"> </w:t>
      </w:r>
      <w:r w:rsidRPr="000C051E">
        <w:rPr>
          <w:rFonts w:asciiTheme="minorHAnsi" w:hAnsiTheme="minorHAnsi" w:cstheme="minorHAnsi"/>
          <w:sz w:val="22"/>
          <w:szCs w:val="22"/>
        </w:rPr>
        <w:t>“Scalable high-throughput microfluidic separation of magnetic microparticles”, Device, 100403 (2024)</w:t>
      </w:r>
      <w:r>
        <w:rPr>
          <w:rFonts w:asciiTheme="minorHAnsi" w:hAnsiTheme="minorHAnsi" w:cstheme="minorHAnsi" w:hint="eastAsia"/>
          <w:sz w:val="22"/>
          <w:szCs w:val="22"/>
          <w:lang w:eastAsia="zh-CN"/>
        </w:rPr>
        <w:t xml:space="preserve">. </w:t>
      </w:r>
      <w:hyperlink r:id="rId31" w:history="1">
        <w:r w:rsidRPr="002E1DE7">
          <w:rPr>
            <w:rStyle w:val="Hyperlink"/>
            <w:rFonts w:asciiTheme="minorHAnsi" w:hAnsiTheme="minorHAnsi" w:cstheme="minorHAnsi"/>
            <w:sz w:val="22"/>
            <w:szCs w:val="22"/>
            <w:lang w:eastAsia="zh-CN"/>
          </w:rPr>
          <w:t>https://doi.org/10.1016/j.device.2024.100403</w:t>
        </w:r>
      </w:hyperlink>
      <w:r>
        <w:rPr>
          <w:rFonts w:asciiTheme="minorHAnsi" w:hAnsiTheme="minorHAnsi" w:cstheme="minorHAnsi" w:hint="eastAsia"/>
          <w:sz w:val="22"/>
          <w:szCs w:val="22"/>
          <w:lang w:eastAsia="zh-CN"/>
        </w:rPr>
        <w:t xml:space="preserve"> </w:t>
      </w:r>
    </w:p>
    <w:p w14:paraId="7029E8E8" w14:textId="50734EAD" w:rsidR="000C051E" w:rsidRDefault="000C051E" w:rsidP="00404F79">
      <w:pPr>
        <w:spacing w:line="260" w:lineRule="exact"/>
        <w:ind w:firstLine="0"/>
        <w:jc w:val="left"/>
        <w:rPr>
          <w:rFonts w:asciiTheme="minorHAnsi" w:hAnsiTheme="minorHAnsi" w:cstheme="minorHAnsi"/>
          <w:sz w:val="22"/>
          <w:szCs w:val="22"/>
          <w:lang w:eastAsia="zh-CN"/>
        </w:rPr>
      </w:pPr>
      <w:r>
        <w:rPr>
          <w:rFonts w:asciiTheme="minorHAnsi" w:hAnsiTheme="minorHAnsi" w:cstheme="minorHAnsi" w:hint="eastAsia"/>
          <w:sz w:val="22"/>
          <w:szCs w:val="22"/>
          <w:lang w:eastAsia="zh-CN"/>
        </w:rPr>
        <w:t xml:space="preserve">[2] </w:t>
      </w:r>
      <w:r w:rsidRPr="003D4687">
        <w:rPr>
          <w:rFonts w:asciiTheme="minorHAnsi" w:hAnsiTheme="minorHAnsi" w:cstheme="minorHAnsi"/>
          <w:sz w:val="22"/>
          <w:szCs w:val="22"/>
        </w:rPr>
        <w:t>Hongri Gu</w:t>
      </w:r>
      <w:r>
        <w:rPr>
          <w:rFonts w:asciiTheme="minorHAnsi" w:hAnsiTheme="minorHAnsi" w:cstheme="minorHAnsi" w:hint="eastAsia"/>
          <w:sz w:val="22"/>
          <w:szCs w:val="22"/>
          <w:lang w:eastAsia="zh-CN"/>
        </w:rPr>
        <w:t xml:space="preserve">, </w:t>
      </w:r>
      <w:r w:rsidRPr="003D4687">
        <w:rPr>
          <w:rFonts w:asciiTheme="minorHAnsi" w:hAnsiTheme="minorHAnsi" w:cstheme="minorHAnsi"/>
          <w:sz w:val="22"/>
          <w:szCs w:val="22"/>
          <w:lang w:eastAsia="zh-CN"/>
        </w:rPr>
        <w:t>et al.</w:t>
      </w:r>
      <w:r w:rsidRPr="003D4687">
        <w:rPr>
          <w:rFonts w:asciiTheme="minorHAnsi" w:hAnsiTheme="minorHAnsi" w:cstheme="minorHAnsi"/>
          <w:sz w:val="22"/>
          <w:szCs w:val="22"/>
        </w:rPr>
        <w:t xml:space="preserve"> </w:t>
      </w:r>
      <w:r w:rsidRPr="000C051E">
        <w:rPr>
          <w:rFonts w:asciiTheme="minorHAnsi" w:hAnsiTheme="minorHAnsi" w:cstheme="minorHAnsi"/>
          <w:sz w:val="22"/>
          <w:szCs w:val="22"/>
          <w:lang w:eastAsia="zh-CN"/>
        </w:rPr>
        <w:t xml:space="preserve">“Artificial microtubules for fast and collective transport of magnetic </w:t>
      </w:r>
      <w:proofErr w:type="spellStart"/>
      <w:r w:rsidRPr="000C051E">
        <w:rPr>
          <w:rFonts w:asciiTheme="minorHAnsi" w:hAnsiTheme="minorHAnsi" w:cstheme="minorHAnsi"/>
          <w:sz w:val="22"/>
          <w:szCs w:val="22"/>
          <w:lang w:eastAsia="zh-CN"/>
        </w:rPr>
        <w:t>microcargo</w:t>
      </w:r>
      <w:r w:rsidR="00112AD8">
        <w:rPr>
          <w:rFonts w:asciiTheme="minorHAnsi" w:hAnsiTheme="minorHAnsi" w:cstheme="minorHAnsi" w:hint="eastAsia"/>
          <w:sz w:val="22"/>
          <w:szCs w:val="22"/>
          <w:lang w:eastAsia="zh-CN"/>
        </w:rPr>
        <w:t>e</w:t>
      </w:r>
      <w:r w:rsidRPr="000C051E">
        <w:rPr>
          <w:rFonts w:asciiTheme="minorHAnsi" w:hAnsiTheme="minorHAnsi" w:cstheme="minorHAnsi"/>
          <w:sz w:val="22"/>
          <w:szCs w:val="22"/>
          <w:lang w:eastAsia="zh-CN"/>
        </w:rPr>
        <w:t>s</w:t>
      </w:r>
      <w:proofErr w:type="spellEnd"/>
      <w:r w:rsidRPr="000C051E">
        <w:rPr>
          <w:rFonts w:asciiTheme="minorHAnsi" w:hAnsiTheme="minorHAnsi" w:cstheme="minorHAnsi"/>
          <w:sz w:val="22"/>
          <w:szCs w:val="22"/>
          <w:lang w:eastAsia="zh-CN"/>
        </w:rPr>
        <w:t>”, Nature Machine Intelligence, 4, 678–684 (2022).</w:t>
      </w:r>
      <w:r>
        <w:rPr>
          <w:rFonts w:asciiTheme="minorHAnsi" w:hAnsiTheme="minorHAnsi" w:cstheme="minorHAnsi" w:hint="eastAsia"/>
          <w:sz w:val="22"/>
          <w:szCs w:val="22"/>
          <w:lang w:eastAsia="zh-CN"/>
        </w:rPr>
        <w:t xml:space="preserve"> </w:t>
      </w:r>
      <w:hyperlink r:id="rId32" w:history="1">
        <w:r w:rsidR="005760EA" w:rsidRPr="002E1DE7">
          <w:rPr>
            <w:rStyle w:val="Hyperlink"/>
            <w:rFonts w:asciiTheme="minorHAnsi" w:hAnsiTheme="minorHAnsi" w:cstheme="minorHAnsi"/>
            <w:sz w:val="22"/>
            <w:szCs w:val="22"/>
            <w:lang w:eastAsia="zh-CN"/>
          </w:rPr>
          <w:t>https://doi.org/10.1038/s42256-022-00510-7</w:t>
        </w:r>
      </w:hyperlink>
      <w:r w:rsidR="005760EA">
        <w:rPr>
          <w:rFonts w:asciiTheme="minorHAnsi" w:hAnsiTheme="minorHAnsi" w:cstheme="minorHAnsi" w:hint="eastAsia"/>
          <w:sz w:val="22"/>
          <w:szCs w:val="22"/>
          <w:lang w:eastAsia="zh-CN"/>
        </w:rPr>
        <w:t xml:space="preserve"> </w:t>
      </w:r>
    </w:p>
    <w:p w14:paraId="26537A96" w14:textId="77777777" w:rsidR="000C051E" w:rsidRPr="00404F79" w:rsidRDefault="000C051E" w:rsidP="00404F79">
      <w:pPr>
        <w:spacing w:line="260" w:lineRule="exact"/>
        <w:ind w:firstLine="0"/>
        <w:jc w:val="left"/>
        <w:rPr>
          <w:rFonts w:asciiTheme="minorHAnsi" w:hAnsiTheme="minorHAnsi" w:cstheme="minorHAnsi"/>
          <w:sz w:val="22"/>
          <w:szCs w:val="22"/>
        </w:rPr>
      </w:pPr>
    </w:p>
    <w:p w14:paraId="179A291A" w14:textId="77777777" w:rsidR="00404F79" w:rsidRPr="00404F79" w:rsidRDefault="00000000" w:rsidP="00404F79">
      <w:pPr>
        <w:spacing w:line="260" w:lineRule="exact"/>
        <w:ind w:firstLine="0"/>
        <w:jc w:val="left"/>
        <w:rPr>
          <w:rFonts w:asciiTheme="minorHAnsi" w:hAnsiTheme="minorHAnsi" w:cstheme="minorHAnsi"/>
          <w:sz w:val="22"/>
          <w:szCs w:val="22"/>
        </w:rPr>
      </w:pPr>
      <w:r w:rsidRPr="00404F79">
        <w:rPr>
          <w:rFonts w:asciiTheme="minorHAnsi" w:hAnsiTheme="minorHAnsi" w:cstheme="minorHAnsi"/>
          <w:sz w:val="22"/>
          <w:szCs w:val="22"/>
        </w:rPr>
        <w:t>Contribution:</w:t>
      </w:r>
    </w:p>
    <w:p w14:paraId="09580642" w14:textId="44E9F100" w:rsidR="003E3A47" w:rsidRDefault="00000000">
      <w:pPr>
        <w:spacing w:line="260" w:lineRule="exact"/>
        <w:ind w:firstLine="0"/>
        <w:jc w:val="left"/>
        <w:rPr>
          <w:rFonts w:asciiTheme="minorHAnsi" w:hAnsiTheme="minorHAnsi" w:cstheme="minorHAnsi"/>
          <w:sz w:val="22"/>
          <w:szCs w:val="22"/>
        </w:rPr>
      </w:pPr>
      <w:r w:rsidRPr="00404F79">
        <w:rPr>
          <w:rFonts w:asciiTheme="minorHAnsi" w:hAnsiTheme="minorHAnsi" w:cstheme="minorHAnsi"/>
          <w:sz w:val="22"/>
          <w:szCs w:val="22"/>
        </w:rPr>
        <w:t>conceived the idea, managed the research, performed the experiments, developed the theoretical model, performed data analysis,</w:t>
      </w:r>
      <w:r>
        <w:rPr>
          <w:rFonts w:asciiTheme="minorHAnsi" w:eastAsia="MS Mincho" w:hAnsiTheme="minorHAnsi" w:cstheme="minorBidi"/>
          <w:sz w:val="22"/>
          <w:szCs w:val="22"/>
        </w:rPr>
        <w:t xml:space="preserve"> </w:t>
      </w:r>
      <w:r w:rsidRPr="00404F79">
        <w:rPr>
          <w:rFonts w:asciiTheme="minorHAnsi" w:hAnsiTheme="minorHAnsi" w:cstheme="minorHAnsi"/>
          <w:sz w:val="22"/>
          <w:szCs w:val="22"/>
        </w:rPr>
        <w:t>wrote the paper</w:t>
      </w:r>
    </w:p>
    <w:p w14:paraId="71C2D0BA" w14:textId="77777777" w:rsidR="003D4687" w:rsidRDefault="003D4687">
      <w:pPr>
        <w:spacing w:line="260" w:lineRule="exact"/>
        <w:ind w:firstLine="0"/>
        <w:jc w:val="left"/>
        <w:rPr>
          <w:rFonts w:asciiTheme="minorHAnsi" w:hAnsiTheme="minorHAnsi" w:cstheme="minorHAnsi"/>
          <w:sz w:val="22"/>
          <w:szCs w:val="22"/>
        </w:rPr>
      </w:pPr>
    </w:p>
    <w:p w14:paraId="2DDD7723" w14:textId="77777777" w:rsidR="003D4687" w:rsidRPr="003D4687" w:rsidRDefault="003D4687" w:rsidP="003D4687">
      <w:pPr>
        <w:spacing w:line="260" w:lineRule="exact"/>
        <w:ind w:firstLine="0"/>
        <w:jc w:val="left"/>
        <w:rPr>
          <w:rFonts w:asciiTheme="minorHAnsi" w:hAnsiTheme="minorHAnsi" w:cstheme="minorHAnsi"/>
          <w:sz w:val="22"/>
          <w:szCs w:val="22"/>
        </w:rPr>
      </w:pPr>
      <w:r w:rsidRPr="003D4687">
        <w:rPr>
          <w:rFonts w:asciiTheme="minorHAnsi" w:hAnsiTheme="minorHAnsi" w:cstheme="minorHAnsi"/>
          <w:sz w:val="22"/>
          <w:szCs w:val="22"/>
        </w:rPr>
        <w:t>Recognition:</w:t>
      </w:r>
    </w:p>
    <w:p w14:paraId="24303AE8" w14:textId="77777777" w:rsidR="003D4687" w:rsidRPr="000C051E" w:rsidRDefault="003D4687" w:rsidP="000C051E">
      <w:pPr>
        <w:pStyle w:val="ListParagraph"/>
        <w:numPr>
          <w:ilvl w:val="0"/>
          <w:numId w:val="7"/>
        </w:numPr>
        <w:spacing w:line="260" w:lineRule="exact"/>
        <w:rPr>
          <w:rFonts w:cstheme="minorHAnsi"/>
        </w:rPr>
      </w:pPr>
      <w:r w:rsidRPr="000C051E">
        <w:rPr>
          <w:rFonts w:cstheme="minorHAnsi"/>
        </w:rPr>
        <w:t xml:space="preserve">Best Talk Award at </w:t>
      </w:r>
      <w:proofErr w:type="spellStart"/>
      <w:r w:rsidRPr="000C051E">
        <w:rPr>
          <w:rFonts w:cstheme="minorHAnsi"/>
        </w:rPr>
        <w:t>microTAS</w:t>
      </w:r>
      <w:proofErr w:type="spellEnd"/>
      <w:r w:rsidRPr="000C051E">
        <w:rPr>
          <w:rFonts w:cstheme="minorHAnsi"/>
        </w:rPr>
        <w:t xml:space="preserve"> 2022 (runner up), (500 USD), Chemical and Biological Microsystems</w:t>
      </w:r>
    </w:p>
    <w:p w14:paraId="69508ACE" w14:textId="77777777" w:rsidR="003D4687" w:rsidRDefault="003D4687" w:rsidP="000C051E">
      <w:pPr>
        <w:pStyle w:val="ListParagraph"/>
        <w:spacing w:line="260" w:lineRule="exact"/>
        <w:ind w:left="360"/>
        <w:rPr>
          <w:rFonts w:eastAsia="SimSun" w:cstheme="minorHAnsi"/>
        </w:rPr>
      </w:pPr>
      <w:r w:rsidRPr="000C051E">
        <w:rPr>
          <w:rFonts w:cstheme="minorHAnsi"/>
        </w:rPr>
        <w:t>Society (CBMS)</w:t>
      </w:r>
    </w:p>
    <w:p w14:paraId="61F44C3B" w14:textId="2B671EC1" w:rsidR="000C051E" w:rsidRPr="000C051E" w:rsidRDefault="000C051E" w:rsidP="000C051E">
      <w:pPr>
        <w:pStyle w:val="ListParagraph"/>
        <w:numPr>
          <w:ilvl w:val="0"/>
          <w:numId w:val="7"/>
        </w:numPr>
        <w:spacing w:line="260" w:lineRule="exact"/>
        <w:rPr>
          <w:rFonts w:eastAsia="SimSun" w:cstheme="minorHAnsi"/>
        </w:rPr>
      </w:pPr>
      <w:r>
        <w:rPr>
          <w:rFonts w:eastAsia="SimSun" w:cstheme="minorHAnsi" w:hint="eastAsia"/>
        </w:rPr>
        <w:t xml:space="preserve">University of </w:t>
      </w:r>
      <w:r>
        <w:rPr>
          <w:rFonts w:eastAsia="SimSun" w:cstheme="minorHAnsi"/>
        </w:rPr>
        <w:t>Pennsylvania</w:t>
      </w:r>
      <w:r>
        <w:rPr>
          <w:rFonts w:eastAsia="SimSun" w:cstheme="minorHAnsi" w:hint="eastAsia"/>
        </w:rPr>
        <w:t xml:space="preserve"> homepage cover:</w:t>
      </w:r>
      <w:hyperlink r:id="rId33" w:history="1">
        <w:r w:rsidRPr="005760EA">
          <w:rPr>
            <w:rStyle w:val="Hyperlink"/>
            <w:rFonts w:eastAsia="SimSun" w:cstheme="minorHAnsi" w:hint="eastAsia"/>
          </w:rPr>
          <w:t xml:space="preserve"> </w:t>
        </w:r>
        <w:r w:rsidR="005760EA">
          <w:rPr>
            <w:rStyle w:val="Hyperlink"/>
            <w:rFonts w:eastAsia="SimSun" w:cstheme="minorHAnsi"/>
          </w:rPr>
          <w:t>“</w:t>
        </w:r>
        <w:r w:rsidR="005760EA" w:rsidRPr="005760EA">
          <w:rPr>
            <w:rStyle w:val="Hyperlink"/>
            <w:rFonts w:eastAsia="SimSun" w:cstheme="minorHAnsi"/>
          </w:rPr>
          <w:t>Inspired by nature, artificial microtubules can work against a current to transport tiny cargoes</w:t>
        </w:r>
      </w:hyperlink>
      <w:r w:rsidR="005760EA">
        <w:rPr>
          <w:rFonts w:eastAsia="SimSun" w:cstheme="minorHAnsi"/>
        </w:rPr>
        <w:t>”</w:t>
      </w:r>
      <w:r w:rsidR="005760EA">
        <w:rPr>
          <w:rFonts w:eastAsia="SimSun" w:cstheme="minorHAnsi" w:hint="eastAsia"/>
        </w:rPr>
        <w:t xml:space="preserve"> (21.07.2022)</w:t>
      </w:r>
    </w:p>
    <w:p w14:paraId="5BC31D5E" w14:textId="774EE9F9" w:rsidR="003D4687" w:rsidRPr="000C051E" w:rsidRDefault="003D4687" w:rsidP="000C051E">
      <w:pPr>
        <w:pStyle w:val="ListParagraph"/>
        <w:numPr>
          <w:ilvl w:val="0"/>
          <w:numId w:val="7"/>
        </w:numPr>
        <w:spacing w:line="260" w:lineRule="exact"/>
        <w:rPr>
          <w:rFonts w:cstheme="minorHAnsi"/>
        </w:rPr>
      </w:pPr>
      <w:r w:rsidRPr="000C051E">
        <w:rPr>
          <w:rFonts w:cstheme="minorHAnsi"/>
        </w:rPr>
        <w:t>News and views article in Nature Machine Intelligence: "</w:t>
      </w:r>
      <w:hyperlink r:id="rId34" w:history="1">
        <w:r w:rsidRPr="005760EA">
          <w:rPr>
            <w:rStyle w:val="Hyperlink"/>
            <w:rFonts w:cstheme="minorHAnsi"/>
          </w:rPr>
          <w:t>Delivering microcargo with artificial</w:t>
        </w:r>
        <w:r w:rsidR="000C051E" w:rsidRPr="005760EA">
          <w:rPr>
            <w:rStyle w:val="Hyperlink"/>
            <w:rFonts w:eastAsia="SimSun" w:cstheme="minorHAnsi" w:hint="eastAsia"/>
          </w:rPr>
          <w:t xml:space="preserve"> </w:t>
        </w:r>
        <w:r w:rsidRPr="005760EA">
          <w:rPr>
            <w:rStyle w:val="Hyperlink"/>
            <w:rFonts w:cstheme="minorHAnsi"/>
          </w:rPr>
          <w:t>microtubules</w:t>
        </w:r>
      </w:hyperlink>
      <w:r w:rsidRPr="000C051E">
        <w:rPr>
          <w:rFonts w:cstheme="minorHAnsi"/>
        </w:rPr>
        <w:t>" by Gerhard Gompper (4, 663–664, 2022)</w:t>
      </w:r>
    </w:p>
    <w:p w14:paraId="17567B30" w14:textId="795313D1" w:rsidR="003E3A47" w:rsidRDefault="00000000">
      <w:pPr>
        <w:spacing w:line="260" w:lineRule="exact"/>
        <w:ind w:firstLine="0"/>
        <w:jc w:val="left"/>
        <w:rPr>
          <w:rFonts w:asciiTheme="minorHAnsi" w:hAnsiTheme="minorHAnsi" w:cstheme="minorHAnsi"/>
          <w:sz w:val="22"/>
          <w:szCs w:val="22"/>
        </w:rPr>
      </w:pPr>
      <w:r>
        <w:rPr>
          <w:rFonts w:ascii="Times New Roman" w:eastAsia="Times New Roman" w:hAnsi="Times New Roman" w:cs="Times New Roman"/>
          <w:b/>
          <w:noProof/>
          <w:sz w:val="20"/>
          <w:szCs w:val="20"/>
        </w:rPr>
        <w:drawing>
          <wp:anchor distT="0" distB="0" distL="114300" distR="114300" simplePos="0" relativeHeight="251660288" behindDoc="0" locked="0" layoutInCell="1" allowOverlap="1" wp14:anchorId="7DA6DEA3" wp14:editId="05B8125F">
            <wp:simplePos x="0" y="0"/>
            <wp:positionH relativeFrom="margin">
              <wp:align>left</wp:align>
            </wp:positionH>
            <wp:positionV relativeFrom="paragraph">
              <wp:posOffset>5597</wp:posOffset>
            </wp:positionV>
            <wp:extent cx="3366135" cy="1377315"/>
            <wp:effectExtent l="0" t="0" r="5715" b="0"/>
            <wp:wrapSquare wrapText="bothSides"/>
            <wp:docPr id="596044376" name="Picture 596044376" descr="A diagram of a blood vessel&#10;&#10;Description automatically generated"/>
            <wp:cNvGraphicFramePr/>
            <a:graphic xmlns:a="http://schemas.openxmlformats.org/drawingml/2006/main">
              <a:graphicData uri="http://schemas.openxmlformats.org/drawingml/2006/picture">
                <pic:pic xmlns:pic="http://schemas.openxmlformats.org/drawingml/2006/picture">
                  <pic:nvPicPr>
                    <pic:cNvPr id="596044376" name="Picture 596044376" descr="A diagram of a blood vessel&#10;&#10;Description automatically generated"/>
                    <pic:cNvPicPr/>
                  </pic:nvPicPr>
                  <pic:blipFill>
                    <a:blip r:embed="rId35"/>
                    <a:stretch>
                      <a:fillRect/>
                    </a:stretch>
                  </pic:blipFill>
                  <pic:spPr>
                    <a:xfrm>
                      <a:off x="0" y="0"/>
                      <a:ext cx="3466884" cy="1418697"/>
                    </a:xfrm>
                    <a:prstGeom prst="rect">
                      <a:avLst/>
                    </a:prstGeom>
                  </pic:spPr>
                </pic:pic>
              </a:graphicData>
            </a:graphic>
            <wp14:sizeRelH relativeFrom="page">
              <wp14:pctWidth>0</wp14:pctWidth>
            </wp14:sizeRelH>
            <wp14:sizeRelV relativeFrom="page">
              <wp14:pctHeight>0</wp14:pctHeight>
            </wp14:sizeRelV>
          </wp:anchor>
        </w:drawing>
      </w:r>
    </w:p>
    <w:p w14:paraId="594183C9" w14:textId="0E33457E" w:rsidR="003E3A47" w:rsidRDefault="003E3A47">
      <w:pPr>
        <w:spacing w:line="260" w:lineRule="exact"/>
        <w:ind w:firstLine="0"/>
        <w:jc w:val="left"/>
        <w:rPr>
          <w:rFonts w:asciiTheme="minorHAnsi" w:hAnsiTheme="minorHAnsi" w:cstheme="minorHAnsi"/>
          <w:sz w:val="22"/>
          <w:szCs w:val="22"/>
        </w:rPr>
      </w:pPr>
    </w:p>
    <w:p w14:paraId="0CB79A75" w14:textId="77777777" w:rsidR="003E3A47" w:rsidRDefault="003E3A47">
      <w:pPr>
        <w:spacing w:line="260" w:lineRule="exact"/>
        <w:ind w:firstLine="0"/>
        <w:jc w:val="left"/>
        <w:rPr>
          <w:rFonts w:asciiTheme="minorHAnsi" w:hAnsiTheme="minorHAnsi" w:cstheme="minorHAnsi"/>
          <w:sz w:val="22"/>
          <w:szCs w:val="22"/>
        </w:rPr>
      </w:pPr>
    </w:p>
    <w:p w14:paraId="4081C2EF" w14:textId="77777777" w:rsidR="003E3A47" w:rsidRDefault="003E3A47">
      <w:pPr>
        <w:spacing w:line="260" w:lineRule="exact"/>
        <w:ind w:firstLine="0"/>
        <w:jc w:val="left"/>
        <w:rPr>
          <w:rFonts w:asciiTheme="minorHAnsi" w:hAnsiTheme="minorHAnsi" w:cstheme="minorHAnsi"/>
          <w:sz w:val="22"/>
          <w:szCs w:val="22"/>
        </w:rPr>
      </w:pPr>
    </w:p>
    <w:p w14:paraId="66BAED74" w14:textId="77777777" w:rsidR="003E3A47" w:rsidRDefault="003E3A47">
      <w:pPr>
        <w:spacing w:line="260" w:lineRule="exact"/>
        <w:ind w:firstLine="0"/>
        <w:jc w:val="left"/>
        <w:rPr>
          <w:rFonts w:asciiTheme="minorHAnsi" w:hAnsiTheme="minorHAnsi" w:cstheme="minorHAnsi"/>
          <w:sz w:val="22"/>
          <w:szCs w:val="22"/>
        </w:rPr>
      </w:pPr>
    </w:p>
    <w:p w14:paraId="6F004F1A" w14:textId="77777777" w:rsidR="003E3A47" w:rsidRDefault="003E3A47">
      <w:pPr>
        <w:spacing w:line="260" w:lineRule="exact"/>
        <w:ind w:firstLine="0"/>
        <w:jc w:val="left"/>
        <w:rPr>
          <w:rFonts w:asciiTheme="minorHAnsi" w:hAnsiTheme="minorHAnsi" w:cstheme="minorHAnsi"/>
          <w:sz w:val="22"/>
          <w:szCs w:val="22"/>
        </w:rPr>
      </w:pPr>
    </w:p>
    <w:p w14:paraId="441D1288" w14:textId="77777777" w:rsidR="003E3A47" w:rsidRDefault="003E3A47">
      <w:pPr>
        <w:spacing w:line="260" w:lineRule="exact"/>
        <w:ind w:firstLine="0"/>
        <w:jc w:val="left"/>
        <w:rPr>
          <w:rFonts w:asciiTheme="minorHAnsi" w:hAnsiTheme="minorHAnsi" w:cstheme="minorHAnsi"/>
          <w:sz w:val="22"/>
          <w:szCs w:val="22"/>
        </w:rPr>
      </w:pPr>
    </w:p>
    <w:p w14:paraId="45F63D51" w14:textId="77777777" w:rsidR="003E3A47" w:rsidRDefault="003E3A47">
      <w:pPr>
        <w:spacing w:line="260" w:lineRule="exact"/>
        <w:ind w:firstLine="0"/>
        <w:jc w:val="left"/>
        <w:rPr>
          <w:rFonts w:asciiTheme="minorHAnsi" w:hAnsiTheme="minorHAnsi" w:cstheme="minorHAnsi"/>
          <w:sz w:val="22"/>
          <w:szCs w:val="22"/>
        </w:rPr>
      </w:pPr>
    </w:p>
    <w:p w14:paraId="624930B4" w14:textId="77777777" w:rsidR="003E3A47" w:rsidRDefault="003E3A47">
      <w:pPr>
        <w:spacing w:line="260" w:lineRule="exact"/>
        <w:ind w:firstLine="0"/>
        <w:jc w:val="left"/>
        <w:rPr>
          <w:rFonts w:asciiTheme="minorHAnsi" w:hAnsiTheme="minorHAnsi" w:cstheme="minorHAnsi"/>
          <w:sz w:val="22"/>
          <w:szCs w:val="22"/>
        </w:rPr>
      </w:pPr>
    </w:p>
    <w:p w14:paraId="6A9FC83C" w14:textId="77777777" w:rsidR="003E3A47" w:rsidRDefault="003E3A47">
      <w:pPr>
        <w:spacing w:line="260" w:lineRule="exact"/>
        <w:ind w:firstLine="0"/>
        <w:jc w:val="left"/>
        <w:rPr>
          <w:rFonts w:asciiTheme="minorHAnsi" w:hAnsiTheme="minorHAnsi" w:cstheme="minorHAnsi"/>
          <w:sz w:val="22"/>
          <w:szCs w:val="22"/>
        </w:rPr>
      </w:pPr>
    </w:p>
    <w:p w14:paraId="1972FB5A" w14:textId="77777777" w:rsidR="003E3A47" w:rsidRDefault="003E3A47">
      <w:pPr>
        <w:spacing w:line="260" w:lineRule="exact"/>
        <w:ind w:firstLine="0"/>
        <w:jc w:val="left"/>
        <w:rPr>
          <w:rFonts w:asciiTheme="minorHAnsi" w:hAnsiTheme="minorHAnsi" w:cstheme="minorHAnsi"/>
          <w:sz w:val="22"/>
          <w:szCs w:val="22"/>
        </w:rPr>
      </w:pPr>
    </w:p>
    <w:p w14:paraId="48D2CBE2" w14:textId="5E0EC3C1" w:rsidR="003E3A47" w:rsidRDefault="00000000" w:rsidP="003E3A47">
      <w:pPr>
        <w:spacing w:line="260" w:lineRule="exact"/>
        <w:ind w:firstLine="0"/>
        <w:jc w:val="left"/>
        <w:rPr>
          <w:rFonts w:asciiTheme="minorHAnsi" w:hAnsiTheme="minorHAnsi" w:cstheme="minorHAnsi"/>
          <w:b/>
          <w:bCs/>
          <w:sz w:val="22"/>
          <w:szCs w:val="22"/>
          <w:lang w:eastAsia="zh-CN"/>
        </w:rPr>
      </w:pPr>
      <w:r w:rsidRPr="00404F79">
        <w:rPr>
          <w:rFonts w:asciiTheme="minorHAnsi" w:hAnsiTheme="minorHAnsi" w:cstheme="minorHAnsi"/>
          <w:b/>
          <w:bCs/>
          <w:sz w:val="22"/>
          <w:szCs w:val="22"/>
        </w:rPr>
        <w:t xml:space="preserve">Major Scientific Achievement 3: </w:t>
      </w:r>
      <w:r w:rsidR="00EE696F">
        <w:rPr>
          <w:rFonts w:asciiTheme="minorHAnsi" w:hAnsiTheme="minorHAnsi" w:cstheme="minorHAnsi" w:hint="eastAsia"/>
          <w:b/>
          <w:bCs/>
          <w:sz w:val="22"/>
          <w:szCs w:val="22"/>
          <w:lang w:eastAsia="zh-CN"/>
        </w:rPr>
        <w:t>Magnetic cilia carpets with programmable metachronal waves</w:t>
      </w:r>
    </w:p>
    <w:p w14:paraId="6A1289B3" w14:textId="77777777" w:rsidR="003E3A47" w:rsidRPr="003E3A47" w:rsidRDefault="003E3A47" w:rsidP="003E3A47">
      <w:pPr>
        <w:spacing w:line="260" w:lineRule="exact"/>
        <w:ind w:firstLine="0"/>
        <w:jc w:val="left"/>
        <w:rPr>
          <w:rFonts w:asciiTheme="minorHAnsi" w:hAnsiTheme="minorHAnsi" w:cstheme="minorHAnsi"/>
          <w:sz w:val="22"/>
          <w:szCs w:val="22"/>
        </w:rPr>
      </w:pPr>
    </w:p>
    <w:p w14:paraId="643982F3" w14:textId="2A81E816" w:rsidR="003E3A47" w:rsidRPr="003E3A47" w:rsidRDefault="00000000" w:rsidP="003E3A47">
      <w:pPr>
        <w:spacing w:line="260" w:lineRule="exact"/>
        <w:ind w:firstLine="0"/>
        <w:jc w:val="left"/>
        <w:rPr>
          <w:rFonts w:asciiTheme="minorHAnsi" w:hAnsiTheme="minorHAnsi" w:cstheme="minorHAnsi"/>
          <w:sz w:val="22"/>
          <w:szCs w:val="22"/>
        </w:rPr>
      </w:pPr>
      <w:r>
        <w:rPr>
          <w:rFonts w:asciiTheme="minorHAnsi" w:hAnsiTheme="minorHAnsi" w:cstheme="minorHAnsi"/>
          <w:sz w:val="22"/>
          <w:szCs w:val="22"/>
        </w:rPr>
        <w:t xml:space="preserve">As the oldest </w:t>
      </w:r>
      <w:proofErr w:type="spellStart"/>
      <w:r>
        <w:rPr>
          <w:rFonts w:asciiTheme="minorHAnsi" w:hAnsiTheme="minorHAnsi" w:cstheme="minorHAnsi"/>
          <w:sz w:val="22"/>
          <w:szCs w:val="22"/>
        </w:rPr>
        <w:t>microactuator</w:t>
      </w:r>
      <w:proofErr w:type="spellEnd"/>
      <w:r>
        <w:rPr>
          <w:rFonts w:asciiTheme="minorHAnsi" w:hAnsiTheme="minorHAnsi" w:cstheme="minorHAnsi"/>
          <w:sz w:val="22"/>
          <w:szCs w:val="22"/>
        </w:rPr>
        <w:t>, cilia are ubiquitous in nature. We have developed a highly customizable soft robotic system for cilia research (</w:t>
      </w:r>
      <w:r>
        <w:rPr>
          <w:rFonts w:asciiTheme="minorHAnsi" w:hAnsiTheme="minorHAnsi" w:cstheme="minorHAnsi"/>
          <w:b/>
          <w:bCs/>
          <w:i/>
          <w:iCs/>
          <w:sz w:val="22"/>
          <w:szCs w:val="22"/>
        </w:rPr>
        <w:t>Nat. Commun. 2020</w:t>
      </w:r>
      <w:r w:rsidRPr="003E3A47">
        <w:rPr>
          <w:rFonts w:asciiTheme="minorHAnsi" w:hAnsiTheme="minorHAnsi" w:cstheme="minorHAnsi"/>
          <w:sz w:val="22"/>
          <w:szCs w:val="22"/>
        </w:rPr>
        <w:t xml:space="preserve">). Unlike existing artificial cilia, we provide a simple method for fabricating hundreds of customized magnetic cilia with programmable metachronal waves. This level of system integration and complexity has only been possible through computer simulation. To demonstrate the power of this soft robotic platform, we experimentally confirm for the first time two important numerical findings about fluid transport </w:t>
      </w:r>
      <w:r w:rsidR="00047ABA">
        <w:rPr>
          <w:rFonts w:asciiTheme="minorHAnsi" w:eastAsia="MS Mincho" w:hAnsiTheme="minorHAnsi" w:cstheme="minorBidi"/>
          <w:sz w:val="22"/>
          <w:szCs w:val="22"/>
        </w:rPr>
        <w:t>on</w:t>
      </w:r>
      <w:r w:rsidRPr="003E3A47">
        <w:rPr>
          <w:rFonts w:asciiTheme="minorHAnsi" w:hAnsiTheme="minorHAnsi" w:cstheme="minorHAnsi"/>
          <w:sz w:val="22"/>
          <w:szCs w:val="22"/>
        </w:rPr>
        <w:t xml:space="preserve"> ciliated carpets. Furthermore, inspired by the giant African millipede, we show that metachronal waves can propel a soft robot. This robotic platform provides a powerful tool to make new discoveries in basic cilia research and to inspire new soft robot designs for biomedical applications.</w:t>
      </w:r>
    </w:p>
    <w:p w14:paraId="7158293F" w14:textId="77777777" w:rsidR="003E3A47" w:rsidRDefault="003E3A47" w:rsidP="003E3A47">
      <w:pPr>
        <w:spacing w:line="260" w:lineRule="exact"/>
        <w:ind w:firstLine="0"/>
        <w:jc w:val="left"/>
        <w:rPr>
          <w:rFonts w:asciiTheme="minorHAnsi" w:hAnsiTheme="minorHAnsi" w:cstheme="minorHAnsi"/>
          <w:sz w:val="22"/>
          <w:szCs w:val="22"/>
        </w:rPr>
      </w:pPr>
    </w:p>
    <w:p w14:paraId="1EB1BFE1" w14:textId="77777777" w:rsidR="005760EA" w:rsidRDefault="005760EA" w:rsidP="005760EA">
      <w:pPr>
        <w:spacing w:line="260" w:lineRule="exact"/>
        <w:ind w:firstLine="0"/>
        <w:jc w:val="left"/>
        <w:rPr>
          <w:rFonts w:asciiTheme="minorHAnsi" w:hAnsiTheme="minorHAnsi" w:cstheme="minorBidi"/>
          <w:sz w:val="22"/>
          <w:szCs w:val="22"/>
          <w:lang w:eastAsia="zh-CN"/>
        </w:rPr>
      </w:pPr>
      <w:r>
        <w:rPr>
          <w:rFonts w:asciiTheme="minorHAnsi" w:hAnsiTheme="minorHAnsi" w:cstheme="minorBidi" w:hint="eastAsia"/>
          <w:sz w:val="22"/>
          <w:szCs w:val="22"/>
          <w:lang w:eastAsia="zh-CN"/>
        </w:rPr>
        <w:t>Representative papers:</w:t>
      </w:r>
    </w:p>
    <w:p w14:paraId="241AE212" w14:textId="0EEC733E" w:rsidR="005760EA" w:rsidRDefault="005760EA" w:rsidP="005760EA">
      <w:pPr>
        <w:spacing w:line="260" w:lineRule="exact"/>
        <w:ind w:firstLine="0"/>
        <w:jc w:val="left"/>
        <w:rPr>
          <w:rFonts w:asciiTheme="minorHAnsi" w:hAnsiTheme="minorHAnsi" w:cstheme="minorHAnsi"/>
          <w:sz w:val="22"/>
          <w:szCs w:val="22"/>
          <w:lang w:eastAsia="zh-CN"/>
        </w:rPr>
      </w:pPr>
      <w:r>
        <w:rPr>
          <w:rFonts w:asciiTheme="minorHAnsi" w:hAnsiTheme="minorHAnsi" w:cstheme="minorBidi" w:hint="eastAsia"/>
          <w:sz w:val="22"/>
          <w:szCs w:val="22"/>
          <w:lang w:eastAsia="zh-CN"/>
        </w:rPr>
        <w:t>[1]</w:t>
      </w:r>
      <w:r w:rsidRPr="003D4687">
        <w:rPr>
          <w:rFonts w:asciiTheme="minorHAnsi" w:hAnsiTheme="minorHAnsi" w:cstheme="minorHAnsi"/>
          <w:sz w:val="22"/>
          <w:szCs w:val="22"/>
        </w:rPr>
        <w:t xml:space="preserve"> Hongri Gu</w:t>
      </w:r>
      <w:r>
        <w:rPr>
          <w:rFonts w:asciiTheme="minorHAnsi" w:hAnsiTheme="minorHAnsi" w:cstheme="minorHAnsi" w:hint="eastAsia"/>
          <w:sz w:val="22"/>
          <w:szCs w:val="22"/>
          <w:lang w:eastAsia="zh-CN"/>
        </w:rPr>
        <w:t xml:space="preserve">, </w:t>
      </w:r>
      <w:r w:rsidRPr="003D4687">
        <w:rPr>
          <w:rFonts w:asciiTheme="minorHAnsi" w:hAnsiTheme="minorHAnsi" w:cstheme="minorHAnsi"/>
          <w:sz w:val="22"/>
          <w:szCs w:val="22"/>
          <w:lang w:eastAsia="zh-CN"/>
        </w:rPr>
        <w:t>et al.</w:t>
      </w:r>
      <w:r w:rsidRPr="003D4687">
        <w:rPr>
          <w:rFonts w:asciiTheme="minorHAnsi" w:hAnsiTheme="minorHAnsi" w:cstheme="minorHAnsi"/>
          <w:sz w:val="22"/>
          <w:szCs w:val="22"/>
        </w:rPr>
        <w:t xml:space="preserve"> </w:t>
      </w:r>
      <w:r w:rsidRPr="005760EA">
        <w:rPr>
          <w:rFonts w:asciiTheme="minorHAnsi" w:hAnsiTheme="minorHAnsi" w:cstheme="minorHAnsi"/>
          <w:sz w:val="22"/>
          <w:szCs w:val="22"/>
        </w:rPr>
        <w:t>“Magnetic Cilia Carpets with Programmable Metachronal Waves” Nature Communications 11, 2637 (2020).</w:t>
      </w:r>
      <w:r>
        <w:rPr>
          <w:rFonts w:asciiTheme="minorHAnsi" w:hAnsiTheme="minorHAnsi" w:cstheme="minorHAnsi" w:hint="eastAsia"/>
          <w:sz w:val="22"/>
          <w:szCs w:val="22"/>
          <w:lang w:eastAsia="zh-CN"/>
        </w:rPr>
        <w:t xml:space="preserve"> </w:t>
      </w:r>
      <w:hyperlink r:id="rId36" w:history="1">
        <w:r w:rsidRPr="002E1DE7">
          <w:rPr>
            <w:rStyle w:val="Hyperlink"/>
            <w:rFonts w:asciiTheme="minorHAnsi" w:hAnsiTheme="minorHAnsi" w:cstheme="minorHAnsi"/>
            <w:sz w:val="22"/>
            <w:szCs w:val="22"/>
            <w:lang w:eastAsia="zh-CN"/>
          </w:rPr>
          <w:t>https://doi.org/10.1038/s41467-020-16458-4</w:t>
        </w:r>
      </w:hyperlink>
      <w:r>
        <w:rPr>
          <w:rFonts w:asciiTheme="minorHAnsi" w:hAnsiTheme="minorHAnsi" w:cstheme="minorHAnsi" w:hint="eastAsia"/>
          <w:sz w:val="22"/>
          <w:szCs w:val="22"/>
          <w:lang w:eastAsia="zh-CN"/>
        </w:rPr>
        <w:t xml:space="preserve"> </w:t>
      </w:r>
    </w:p>
    <w:p w14:paraId="1B89B4AE" w14:textId="77777777" w:rsidR="005760EA" w:rsidRPr="003E3A47" w:rsidRDefault="005760EA" w:rsidP="003E3A47">
      <w:pPr>
        <w:spacing w:line="260" w:lineRule="exact"/>
        <w:ind w:firstLine="0"/>
        <w:jc w:val="left"/>
        <w:rPr>
          <w:rFonts w:asciiTheme="minorHAnsi" w:hAnsiTheme="minorHAnsi" w:cstheme="minorHAnsi"/>
          <w:sz w:val="22"/>
          <w:szCs w:val="22"/>
        </w:rPr>
      </w:pPr>
    </w:p>
    <w:p w14:paraId="5E33532A" w14:textId="23A9145E" w:rsidR="003E3A47" w:rsidRPr="003E3A47" w:rsidRDefault="00000000" w:rsidP="003E3A47">
      <w:pPr>
        <w:spacing w:line="260" w:lineRule="exact"/>
        <w:ind w:firstLine="0"/>
        <w:jc w:val="left"/>
        <w:rPr>
          <w:rFonts w:asciiTheme="minorHAnsi" w:hAnsiTheme="minorHAnsi" w:cstheme="minorHAnsi"/>
          <w:sz w:val="22"/>
          <w:szCs w:val="22"/>
        </w:rPr>
      </w:pPr>
      <w:r w:rsidRPr="003E3A47">
        <w:rPr>
          <w:rFonts w:asciiTheme="minorHAnsi" w:hAnsiTheme="minorHAnsi" w:cstheme="minorHAnsi"/>
          <w:sz w:val="22"/>
          <w:szCs w:val="22"/>
        </w:rPr>
        <w:t>Contribution:</w:t>
      </w:r>
    </w:p>
    <w:p w14:paraId="7C3C46CC" w14:textId="720A6711" w:rsidR="003E3A47" w:rsidRDefault="00000000" w:rsidP="003E3A47">
      <w:pPr>
        <w:spacing w:line="260" w:lineRule="exact"/>
        <w:ind w:firstLine="0"/>
        <w:jc w:val="left"/>
        <w:rPr>
          <w:rFonts w:asciiTheme="minorHAnsi" w:hAnsiTheme="minorHAnsi" w:cstheme="minorBidi"/>
          <w:sz w:val="22"/>
          <w:szCs w:val="22"/>
          <w:lang w:eastAsia="zh-CN"/>
        </w:rPr>
      </w:pPr>
      <w:r w:rsidRPr="003E3A47">
        <w:rPr>
          <w:rFonts w:asciiTheme="minorHAnsi" w:hAnsiTheme="minorHAnsi" w:cstheme="minorHAnsi"/>
          <w:sz w:val="22"/>
          <w:szCs w:val="22"/>
        </w:rPr>
        <w:t>conceived the idea, managed the research, performed the experiments, performed data analysis, and wrote the paper</w:t>
      </w:r>
      <w:r>
        <w:rPr>
          <w:rFonts w:asciiTheme="minorHAnsi" w:eastAsia="MS Mincho" w:hAnsiTheme="minorHAnsi" w:cstheme="minorBidi"/>
          <w:sz w:val="22"/>
          <w:szCs w:val="22"/>
        </w:rPr>
        <w:t>.</w:t>
      </w:r>
    </w:p>
    <w:p w14:paraId="2D0A617C" w14:textId="77777777" w:rsidR="005760EA" w:rsidRDefault="005760EA" w:rsidP="003E3A47">
      <w:pPr>
        <w:spacing w:line="260" w:lineRule="exact"/>
        <w:ind w:firstLine="0"/>
        <w:jc w:val="left"/>
        <w:rPr>
          <w:rFonts w:asciiTheme="minorHAnsi" w:hAnsiTheme="minorHAnsi" w:cstheme="minorBidi"/>
          <w:sz w:val="22"/>
          <w:szCs w:val="22"/>
          <w:lang w:eastAsia="zh-CN"/>
        </w:rPr>
      </w:pPr>
    </w:p>
    <w:p w14:paraId="550B15E9" w14:textId="77777777" w:rsidR="005760EA" w:rsidRPr="005760EA" w:rsidRDefault="005760EA" w:rsidP="005760EA">
      <w:pPr>
        <w:spacing w:line="260" w:lineRule="exact"/>
        <w:ind w:firstLine="0"/>
        <w:jc w:val="left"/>
        <w:rPr>
          <w:rFonts w:asciiTheme="minorHAnsi" w:hAnsiTheme="minorHAnsi" w:cstheme="minorHAnsi"/>
          <w:sz w:val="22"/>
          <w:szCs w:val="22"/>
          <w:lang w:eastAsia="zh-CN"/>
        </w:rPr>
      </w:pPr>
      <w:r w:rsidRPr="005760EA">
        <w:rPr>
          <w:rFonts w:asciiTheme="minorHAnsi" w:hAnsiTheme="minorHAnsi" w:cstheme="minorHAnsi"/>
          <w:sz w:val="22"/>
          <w:szCs w:val="22"/>
          <w:lang w:eastAsia="zh-CN"/>
        </w:rPr>
        <w:t>Recognition:</w:t>
      </w:r>
    </w:p>
    <w:p w14:paraId="255462CA" w14:textId="2EEB903F" w:rsidR="005760EA" w:rsidRPr="005760EA" w:rsidRDefault="005760EA" w:rsidP="005760EA">
      <w:pPr>
        <w:pStyle w:val="ListParagraph"/>
        <w:numPr>
          <w:ilvl w:val="0"/>
          <w:numId w:val="8"/>
        </w:numPr>
        <w:spacing w:line="260" w:lineRule="exact"/>
        <w:rPr>
          <w:rFonts w:cstheme="minorHAnsi"/>
        </w:rPr>
      </w:pPr>
      <w:r w:rsidRPr="005760EA">
        <w:rPr>
          <w:rFonts w:cstheme="minorHAnsi"/>
        </w:rPr>
        <w:t xml:space="preserve">ESI highly cited papers in physics </w:t>
      </w:r>
    </w:p>
    <w:p w14:paraId="315E9C60" w14:textId="15A1987B" w:rsidR="005760EA" w:rsidRPr="005760EA" w:rsidRDefault="005760EA" w:rsidP="005760EA">
      <w:pPr>
        <w:pStyle w:val="ListParagraph"/>
        <w:numPr>
          <w:ilvl w:val="0"/>
          <w:numId w:val="8"/>
        </w:numPr>
        <w:spacing w:line="260" w:lineRule="exact"/>
        <w:rPr>
          <w:rFonts w:cstheme="minorHAnsi"/>
        </w:rPr>
      </w:pPr>
      <w:r w:rsidRPr="005760EA">
        <w:rPr>
          <w:rFonts w:cstheme="minorHAnsi"/>
        </w:rPr>
        <w:t>Nature Communications’</w:t>
      </w:r>
      <w:proofErr w:type="spellStart"/>
      <w:r w:rsidRPr="005760EA">
        <w:rPr>
          <w:rFonts w:cstheme="minorHAnsi"/>
        </w:rPr>
        <w:t>s top</w:t>
      </w:r>
      <w:proofErr w:type="spellEnd"/>
      <w:r w:rsidRPr="005760EA">
        <w:rPr>
          <w:rFonts w:cstheme="minorHAnsi"/>
        </w:rPr>
        <w:t xml:space="preserve"> 50 physics articles in 2020.</w:t>
      </w:r>
    </w:p>
    <w:p w14:paraId="0204FF6E" w14:textId="5C72BE52" w:rsidR="005760EA" w:rsidRPr="005760EA" w:rsidRDefault="005760EA" w:rsidP="005760EA">
      <w:pPr>
        <w:pStyle w:val="ListParagraph"/>
        <w:numPr>
          <w:ilvl w:val="0"/>
          <w:numId w:val="8"/>
        </w:numPr>
        <w:spacing w:line="260" w:lineRule="exact"/>
        <w:rPr>
          <w:rFonts w:eastAsia="SimSun" w:cstheme="minorHAnsi"/>
        </w:rPr>
      </w:pPr>
      <w:r w:rsidRPr="005760EA">
        <w:rPr>
          <w:rFonts w:cstheme="minorHAnsi"/>
        </w:rPr>
        <w:t xml:space="preserve">ETH homepage coverage: </w:t>
      </w:r>
      <w:r>
        <w:rPr>
          <w:rFonts w:eastAsia="SimSun" w:cstheme="minorHAnsi"/>
        </w:rPr>
        <w:t>“</w:t>
      </w:r>
      <w:hyperlink r:id="rId37" w:history="1">
        <w:r w:rsidRPr="005760EA">
          <w:rPr>
            <w:rStyle w:val="Hyperlink"/>
            <w:rFonts w:cstheme="minorHAnsi"/>
          </w:rPr>
          <w:t>Walking like a millipede</w:t>
        </w:r>
      </w:hyperlink>
      <w:r>
        <w:rPr>
          <w:rFonts w:eastAsia="SimSun" w:cstheme="minorHAnsi"/>
        </w:rPr>
        <w:t>”</w:t>
      </w:r>
      <w:r w:rsidRPr="005760EA">
        <w:rPr>
          <w:rFonts w:cstheme="minorHAnsi"/>
        </w:rPr>
        <w:t xml:space="preserve"> (09.06.2020)</w:t>
      </w:r>
    </w:p>
    <w:p w14:paraId="346C27E6" w14:textId="77777777" w:rsidR="003E3A47" w:rsidRPr="003E3A47" w:rsidRDefault="003E3A47" w:rsidP="003E3A47">
      <w:pPr>
        <w:spacing w:line="260" w:lineRule="exact"/>
        <w:ind w:firstLine="0"/>
        <w:jc w:val="left"/>
        <w:rPr>
          <w:rFonts w:asciiTheme="minorHAnsi" w:hAnsiTheme="minorHAnsi" w:cstheme="minorHAnsi"/>
          <w:sz w:val="22"/>
          <w:szCs w:val="22"/>
        </w:rPr>
      </w:pPr>
    </w:p>
    <w:p w14:paraId="35A56CCD" w14:textId="77777777" w:rsidR="003E3A47" w:rsidRPr="003E3A47" w:rsidRDefault="00000000" w:rsidP="003E3A47">
      <w:pPr>
        <w:spacing w:line="276" w:lineRule="auto"/>
        <w:ind w:firstLine="0"/>
        <w:rPr>
          <w:rFonts w:cstheme="minorHAnsi"/>
        </w:rPr>
      </w:pPr>
      <w:r w:rsidRPr="00A96E12">
        <w:rPr>
          <w:noProof/>
        </w:rPr>
        <w:drawing>
          <wp:inline distT="0" distB="0" distL="0" distR="0" wp14:anchorId="01A5836F" wp14:editId="45AFE049">
            <wp:extent cx="1634130" cy="1105231"/>
            <wp:effectExtent l="0" t="0" r="4445"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38" cstate="print">
                      <a:extLst>
                        <a:ext uri="{28A0092B-C50C-407E-A947-70E740481C1C}">
                          <a14:useLocalDpi xmlns:a14="http://schemas.microsoft.com/office/drawing/2010/main" val="0"/>
                        </a:ext>
                      </a:extLst>
                    </a:blip>
                    <a:srcRect l="17979" t="9763" r="19516" b="3616"/>
                    <a:stretch>
                      <a:fillRect/>
                    </a:stretch>
                  </pic:blipFill>
                  <pic:spPr bwMode="auto">
                    <a:xfrm>
                      <a:off x="0" y="0"/>
                      <a:ext cx="1718882" cy="1162552"/>
                    </a:xfrm>
                    <a:prstGeom prst="rect">
                      <a:avLst/>
                    </a:prstGeom>
                    <a:ln>
                      <a:noFill/>
                    </a:ln>
                    <a:extLst>
                      <a:ext uri="{53640926-AAD7-44D8-BBD7-CCE9431645EC}">
                        <a14:shadowObscured xmlns:a14="http://schemas.microsoft.com/office/drawing/2010/main"/>
                      </a:ext>
                    </a:extLst>
                  </pic:spPr>
                </pic:pic>
              </a:graphicData>
            </a:graphic>
          </wp:inline>
        </w:drawing>
      </w:r>
      <w:r w:rsidRPr="003E3A47">
        <w:rPr>
          <w:rFonts w:cstheme="minorHAnsi"/>
        </w:rPr>
        <w:t xml:space="preserve"> </w:t>
      </w:r>
      <w:r>
        <w:rPr>
          <w:noProof/>
        </w:rPr>
        <w:drawing>
          <wp:inline distT="0" distB="0" distL="0" distR="0" wp14:anchorId="073C3BBF" wp14:editId="2CCCCA8E">
            <wp:extent cx="1686091" cy="997090"/>
            <wp:effectExtent l="0" t="0" r="0" b="0"/>
            <wp:docPr id="11" name="Picture 11"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10;&#10;Description automatically generated with medium confidence"/>
                    <pic:cNvPicPr/>
                  </pic:nvPicPr>
                  <pic:blipFill>
                    <a:blip r:embed="rId39"/>
                    <a:srcRect r="15849" b="11650"/>
                    <a:stretch>
                      <a:fillRect/>
                    </a:stretch>
                  </pic:blipFill>
                  <pic:spPr bwMode="auto">
                    <a:xfrm>
                      <a:off x="0" y="0"/>
                      <a:ext cx="1924001" cy="1137781"/>
                    </a:xfrm>
                    <a:prstGeom prst="rect">
                      <a:avLst/>
                    </a:prstGeom>
                    <a:ln>
                      <a:noFill/>
                    </a:ln>
                    <a:extLst>
                      <a:ext uri="{53640926-AAD7-44D8-BBD7-CCE9431645EC}">
                        <a14:shadowObscured xmlns:a14="http://schemas.microsoft.com/office/drawing/2010/main"/>
                      </a:ext>
                    </a:extLst>
                  </pic:spPr>
                </pic:pic>
              </a:graphicData>
            </a:graphic>
          </wp:inline>
        </w:drawing>
      </w:r>
      <w:r w:rsidRPr="003E3A47">
        <w:rPr>
          <w:rFonts w:cstheme="minorHAnsi"/>
        </w:rPr>
        <w:t xml:space="preserve"> </w:t>
      </w:r>
      <w:r w:rsidRPr="005F10EA">
        <w:rPr>
          <w:noProof/>
        </w:rPr>
        <w:drawing>
          <wp:inline distT="0" distB="0" distL="0" distR="0" wp14:anchorId="47837DF4" wp14:editId="1A83E7B7">
            <wp:extent cx="1757238" cy="990833"/>
            <wp:effectExtent l="0" t="0" r="0" b="0"/>
            <wp:docPr id="1" name="Picture 1" descr="A picture containing text, differ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ifferent, several&#10;&#10;Description automatically generated"/>
                    <pic:cNvPicPr/>
                  </pic:nvPicPr>
                  <pic:blipFill>
                    <a:blip r:embed="rId40"/>
                    <a:srcRect t="12373" b="12446"/>
                    <a:stretch>
                      <a:fillRect/>
                    </a:stretch>
                  </pic:blipFill>
                  <pic:spPr bwMode="auto">
                    <a:xfrm>
                      <a:off x="0" y="0"/>
                      <a:ext cx="1863836" cy="1050939"/>
                    </a:xfrm>
                    <a:prstGeom prst="rect">
                      <a:avLst/>
                    </a:prstGeom>
                    <a:ln>
                      <a:noFill/>
                    </a:ln>
                    <a:extLst>
                      <a:ext uri="{53640926-AAD7-44D8-BBD7-CCE9431645EC}">
                        <a14:shadowObscured xmlns:a14="http://schemas.microsoft.com/office/drawing/2010/main"/>
                      </a:ext>
                    </a:extLst>
                  </pic:spPr>
                </pic:pic>
              </a:graphicData>
            </a:graphic>
          </wp:inline>
        </w:drawing>
      </w:r>
    </w:p>
    <w:p w14:paraId="7C8F9F0E" w14:textId="2DBBC37E" w:rsidR="003E3A47" w:rsidRDefault="003E3A47">
      <w:pPr>
        <w:spacing w:line="260" w:lineRule="exact"/>
        <w:ind w:firstLine="0"/>
        <w:jc w:val="left"/>
        <w:rPr>
          <w:rFonts w:asciiTheme="minorHAnsi" w:hAnsiTheme="minorHAnsi" w:cstheme="minorHAnsi"/>
          <w:sz w:val="22"/>
          <w:szCs w:val="22"/>
        </w:rPr>
      </w:pPr>
    </w:p>
    <w:p w14:paraId="65FA8C62" w14:textId="77777777" w:rsidR="00780715" w:rsidRDefault="00780715">
      <w:pPr>
        <w:spacing w:line="260" w:lineRule="exact"/>
        <w:ind w:firstLine="0"/>
        <w:jc w:val="left"/>
        <w:rPr>
          <w:rFonts w:asciiTheme="minorHAnsi" w:hAnsiTheme="minorHAnsi" w:cstheme="minorHAnsi"/>
          <w:sz w:val="22"/>
          <w:szCs w:val="22"/>
        </w:rPr>
      </w:pPr>
    </w:p>
    <w:p w14:paraId="0B687C21" w14:textId="38D33878" w:rsidR="00780715" w:rsidRDefault="00CB7EE9">
      <w:pPr>
        <w:spacing w:line="260" w:lineRule="exact"/>
        <w:ind w:firstLine="0"/>
        <w:jc w:val="left"/>
        <w:rPr>
          <w:rFonts w:asciiTheme="minorHAnsi" w:hAnsiTheme="minorHAnsi" w:cstheme="minorHAnsi"/>
          <w:b/>
          <w:bCs/>
          <w:sz w:val="22"/>
          <w:szCs w:val="22"/>
          <w:lang w:eastAsia="zh-CN"/>
        </w:rPr>
      </w:pPr>
      <w:r w:rsidRPr="00404F79">
        <w:rPr>
          <w:rFonts w:asciiTheme="minorHAnsi" w:hAnsiTheme="minorHAnsi" w:cstheme="minorHAnsi"/>
          <w:b/>
          <w:bCs/>
          <w:sz w:val="22"/>
          <w:szCs w:val="22"/>
        </w:rPr>
        <w:t xml:space="preserve">Major Scientific Achievement </w:t>
      </w:r>
      <w:r w:rsidR="00B16A1F">
        <w:rPr>
          <w:rFonts w:asciiTheme="minorHAnsi" w:hAnsiTheme="minorHAnsi" w:cstheme="minorHAnsi" w:hint="eastAsia"/>
          <w:b/>
          <w:bCs/>
          <w:sz w:val="22"/>
          <w:szCs w:val="22"/>
          <w:lang w:eastAsia="zh-CN"/>
        </w:rPr>
        <w:t>4</w:t>
      </w:r>
      <w:r w:rsidRPr="00404F79">
        <w:rPr>
          <w:rFonts w:asciiTheme="minorHAnsi" w:hAnsiTheme="minorHAnsi" w:cstheme="minorHAnsi"/>
          <w:b/>
          <w:bCs/>
          <w:sz w:val="22"/>
          <w:szCs w:val="22"/>
        </w:rPr>
        <w:t xml:space="preserve">: </w:t>
      </w:r>
      <w:r w:rsidR="00AF5A11">
        <w:rPr>
          <w:rFonts w:asciiTheme="minorHAnsi" w:hAnsiTheme="minorHAnsi" w:cstheme="minorHAnsi" w:hint="eastAsia"/>
          <w:b/>
          <w:bCs/>
          <w:sz w:val="22"/>
          <w:szCs w:val="22"/>
          <w:lang w:eastAsia="zh-CN"/>
        </w:rPr>
        <w:t xml:space="preserve">Introducing </w:t>
      </w:r>
      <w:r>
        <w:rPr>
          <w:rFonts w:asciiTheme="minorHAnsi" w:hAnsiTheme="minorHAnsi" w:cstheme="minorHAnsi" w:hint="eastAsia"/>
          <w:b/>
          <w:bCs/>
          <w:sz w:val="22"/>
          <w:szCs w:val="22"/>
          <w:lang w:eastAsia="zh-CN"/>
        </w:rPr>
        <w:t xml:space="preserve">AI </w:t>
      </w:r>
      <w:r w:rsidR="00AF5A11">
        <w:rPr>
          <w:rFonts w:asciiTheme="minorHAnsi" w:hAnsiTheme="minorHAnsi" w:cstheme="minorHAnsi" w:hint="eastAsia"/>
          <w:b/>
          <w:bCs/>
          <w:sz w:val="22"/>
          <w:szCs w:val="22"/>
          <w:lang w:eastAsia="zh-CN"/>
        </w:rPr>
        <w:t>to</w:t>
      </w:r>
      <w:r>
        <w:rPr>
          <w:rFonts w:asciiTheme="minorHAnsi" w:hAnsiTheme="minorHAnsi" w:cstheme="minorHAnsi" w:hint="eastAsia"/>
          <w:b/>
          <w:bCs/>
          <w:sz w:val="22"/>
          <w:szCs w:val="22"/>
          <w:lang w:eastAsia="zh-CN"/>
        </w:rPr>
        <w:t xml:space="preserve"> individually controlled microrobotic swarm</w:t>
      </w:r>
    </w:p>
    <w:p w14:paraId="066D7747" w14:textId="77777777" w:rsidR="00CB7EE9" w:rsidRDefault="00CB7EE9">
      <w:pPr>
        <w:spacing w:line="260" w:lineRule="exact"/>
        <w:ind w:firstLine="0"/>
        <w:jc w:val="left"/>
        <w:rPr>
          <w:rFonts w:asciiTheme="minorHAnsi" w:hAnsiTheme="minorHAnsi" w:cstheme="minorHAnsi"/>
          <w:sz w:val="22"/>
          <w:szCs w:val="22"/>
          <w:lang w:eastAsia="zh-CN"/>
        </w:rPr>
      </w:pPr>
    </w:p>
    <w:p w14:paraId="74460DC7" w14:textId="2659102E" w:rsidR="003D2005" w:rsidRDefault="003D2005" w:rsidP="003D2005">
      <w:pPr>
        <w:spacing w:line="260" w:lineRule="exact"/>
        <w:ind w:firstLine="0"/>
        <w:jc w:val="left"/>
        <w:rPr>
          <w:rFonts w:asciiTheme="minorHAnsi" w:hAnsiTheme="minorHAnsi" w:cstheme="minorHAnsi"/>
          <w:sz w:val="22"/>
          <w:szCs w:val="22"/>
        </w:rPr>
      </w:pPr>
      <w:r w:rsidRPr="003D2005">
        <w:rPr>
          <w:rFonts w:asciiTheme="minorHAnsi" w:hAnsiTheme="minorHAnsi" w:cstheme="minorHAnsi"/>
          <w:sz w:val="22"/>
          <w:szCs w:val="22"/>
        </w:rPr>
        <w:t xml:space="preserve">Just like swarms of ants can transport a large and heavy object, collective functions and cooperation among individuals have been at the core in the field of swarm robotics (e.g., </w:t>
      </w:r>
      <w:proofErr w:type="spellStart"/>
      <w:r w:rsidRPr="003D2005">
        <w:rPr>
          <w:rFonts w:asciiTheme="minorHAnsi" w:hAnsiTheme="minorHAnsi" w:cstheme="minorHAnsi"/>
          <w:sz w:val="22"/>
          <w:szCs w:val="22"/>
        </w:rPr>
        <w:t>Kilobots</w:t>
      </w:r>
      <w:proofErr w:type="spellEnd"/>
      <w:r w:rsidRPr="003D2005">
        <w:rPr>
          <w:rFonts w:asciiTheme="minorHAnsi" w:hAnsiTheme="minorHAnsi" w:cstheme="minorHAnsi"/>
          <w:sz w:val="22"/>
          <w:szCs w:val="22"/>
        </w:rPr>
        <w:t>, wheeled robots, fish robots). In this work</w:t>
      </w:r>
      <w:r>
        <w:rPr>
          <w:rFonts w:asciiTheme="minorHAnsi" w:hAnsiTheme="minorHAnsi" w:cstheme="minorHAnsi"/>
          <w:sz w:val="22"/>
          <w:szCs w:val="22"/>
          <w:lang w:eastAsia="zh-CN"/>
        </w:rPr>
        <w:t xml:space="preserve"> </w:t>
      </w:r>
      <w:r>
        <w:rPr>
          <w:rFonts w:asciiTheme="minorHAnsi" w:hAnsiTheme="minorHAnsi" w:cstheme="minorHAnsi"/>
          <w:sz w:val="22"/>
          <w:szCs w:val="22"/>
        </w:rPr>
        <w:t>(</w:t>
      </w:r>
      <w:r w:rsidRPr="000E784A">
        <w:rPr>
          <w:rFonts w:asciiTheme="minorHAnsi" w:hAnsiTheme="minorHAnsi" w:cstheme="minorHAnsi"/>
          <w:b/>
          <w:bCs/>
          <w:i/>
          <w:iCs/>
          <w:sz w:val="22"/>
          <w:szCs w:val="22"/>
        </w:rPr>
        <w:t>Sci. Rob. 20</w:t>
      </w:r>
      <w:r>
        <w:rPr>
          <w:rFonts w:asciiTheme="minorHAnsi" w:hAnsiTheme="minorHAnsi" w:cstheme="minorHAnsi"/>
          <w:b/>
          <w:bCs/>
          <w:i/>
          <w:iCs/>
          <w:sz w:val="22"/>
          <w:szCs w:val="22"/>
        </w:rPr>
        <w:t>24</w:t>
      </w:r>
      <w:r>
        <w:rPr>
          <w:rFonts w:asciiTheme="minorHAnsi" w:hAnsiTheme="minorHAnsi" w:cstheme="minorHAnsi"/>
          <w:sz w:val="22"/>
          <w:szCs w:val="22"/>
        </w:rPr>
        <w:t>)</w:t>
      </w:r>
      <w:r w:rsidRPr="003D2005">
        <w:rPr>
          <w:rFonts w:asciiTheme="minorHAnsi" w:hAnsiTheme="minorHAnsi" w:cstheme="minorHAnsi"/>
          <w:sz w:val="22"/>
          <w:szCs w:val="22"/>
        </w:rPr>
        <w:t xml:space="preserve">, we bring individually controlled swarm robots to the micrometer scale by using laser-driven self-propelled colloidal particles. By taking advantage of a counterfactual rewarding scheme during multi-agent reinforcement learning, we </w:t>
      </w:r>
      <w:proofErr w:type="gramStart"/>
      <w:r w:rsidRPr="003D2005">
        <w:rPr>
          <w:rFonts w:asciiTheme="minorHAnsi" w:hAnsiTheme="minorHAnsi" w:cstheme="minorHAnsi"/>
          <w:sz w:val="22"/>
          <w:szCs w:val="22"/>
        </w:rPr>
        <w:t>are able to</w:t>
      </w:r>
      <w:proofErr w:type="gramEnd"/>
      <w:r w:rsidRPr="003D2005">
        <w:rPr>
          <w:rFonts w:asciiTheme="minorHAnsi" w:hAnsiTheme="minorHAnsi" w:cstheme="minorHAnsi"/>
          <w:sz w:val="22"/>
          <w:szCs w:val="22"/>
        </w:rPr>
        <w:t xml:space="preserve"> assign individual rewards to each microrobot working together. This enables the effective training of an artificial neural network to perform complex collective tasks, including transport of a large rod to an arbitrary position and orientation. We demonstrate through simulation and experiments that the system is flexible, versatile, robust to strong thermal and environmental noise, robust to malfunctioning units, and can be easily adapted for many tasks and applications. This work presents </w:t>
      </w:r>
      <w:proofErr w:type="gramStart"/>
      <w:r w:rsidRPr="003D2005">
        <w:rPr>
          <w:rFonts w:asciiTheme="minorHAnsi" w:hAnsiTheme="minorHAnsi" w:cstheme="minorHAnsi"/>
          <w:sz w:val="22"/>
          <w:szCs w:val="22"/>
        </w:rPr>
        <w:t>a major breakthrough</w:t>
      </w:r>
      <w:proofErr w:type="gramEnd"/>
      <w:r w:rsidRPr="003D2005">
        <w:rPr>
          <w:rFonts w:asciiTheme="minorHAnsi" w:hAnsiTheme="minorHAnsi" w:cstheme="minorHAnsi"/>
          <w:sz w:val="22"/>
          <w:szCs w:val="22"/>
        </w:rPr>
        <w:t xml:space="preserve"> at the intersection of swarm robotics, microrobotics, and reinforcement learning.</w:t>
      </w:r>
    </w:p>
    <w:p w14:paraId="6A20A9E2" w14:textId="77777777" w:rsidR="00161DD9" w:rsidRPr="003D2005" w:rsidRDefault="00161DD9" w:rsidP="003D2005">
      <w:pPr>
        <w:spacing w:line="260" w:lineRule="exact"/>
        <w:ind w:firstLine="0"/>
        <w:jc w:val="left"/>
        <w:rPr>
          <w:rFonts w:asciiTheme="minorHAnsi" w:hAnsiTheme="minorHAnsi" w:cstheme="minorHAnsi"/>
          <w:sz w:val="22"/>
          <w:szCs w:val="22"/>
        </w:rPr>
      </w:pPr>
    </w:p>
    <w:p w14:paraId="36E7951B" w14:textId="77777777" w:rsidR="00161DD9" w:rsidRDefault="00161DD9" w:rsidP="00161DD9">
      <w:pPr>
        <w:spacing w:line="260" w:lineRule="exact"/>
        <w:ind w:firstLine="0"/>
        <w:jc w:val="left"/>
        <w:rPr>
          <w:rFonts w:asciiTheme="minorHAnsi" w:hAnsiTheme="minorHAnsi" w:cstheme="minorBidi"/>
          <w:sz w:val="22"/>
          <w:szCs w:val="22"/>
          <w:lang w:eastAsia="zh-CN"/>
        </w:rPr>
      </w:pPr>
      <w:r>
        <w:rPr>
          <w:rFonts w:asciiTheme="minorHAnsi" w:hAnsiTheme="minorHAnsi" w:cstheme="minorBidi" w:hint="eastAsia"/>
          <w:sz w:val="22"/>
          <w:szCs w:val="22"/>
          <w:lang w:eastAsia="zh-CN"/>
        </w:rPr>
        <w:t>Representative papers:</w:t>
      </w:r>
    </w:p>
    <w:p w14:paraId="6D500FA3" w14:textId="0F69CD53" w:rsidR="00161DD9" w:rsidRPr="00AF5A11" w:rsidRDefault="00161DD9" w:rsidP="00161DD9">
      <w:pPr>
        <w:spacing w:line="260" w:lineRule="exact"/>
        <w:ind w:firstLine="0"/>
        <w:jc w:val="left"/>
        <w:rPr>
          <w:rFonts w:asciiTheme="minorHAnsi" w:hAnsiTheme="minorHAnsi" w:cstheme="minorHAnsi"/>
          <w:sz w:val="22"/>
          <w:szCs w:val="22"/>
          <w:lang w:eastAsia="zh-CN"/>
        </w:rPr>
      </w:pPr>
      <w:r>
        <w:rPr>
          <w:rFonts w:asciiTheme="minorHAnsi" w:hAnsiTheme="minorHAnsi" w:cstheme="minorBidi" w:hint="eastAsia"/>
          <w:sz w:val="22"/>
          <w:szCs w:val="22"/>
          <w:lang w:eastAsia="zh-CN"/>
        </w:rPr>
        <w:t>[1]</w:t>
      </w:r>
      <w:r w:rsidRPr="003D4687">
        <w:rPr>
          <w:rFonts w:asciiTheme="minorHAnsi" w:hAnsiTheme="minorHAnsi" w:cstheme="minorHAnsi"/>
          <w:sz w:val="22"/>
          <w:szCs w:val="22"/>
        </w:rPr>
        <w:t xml:space="preserve"> </w:t>
      </w:r>
      <w:r w:rsidR="00AF5A11" w:rsidRPr="00AF5A11">
        <w:rPr>
          <w:rFonts w:asciiTheme="minorHAnsi" w:hAnsiTheme="minorHAnsi" w:cstheme="minorHAnsi"/>
          <w:sz w:val="22"/>
          <w:szCs w:val="22"/>
        </w:rPr>
        <w:t xml:space="preserve">Veit-Lorenz </w:t>
      </w:r>
      <w:proofErr w:type="spellStart"/>
      <w:r w:rsidR="00AF5A11" w:rsidRPr="00AF5A11">
        <w:rPr>
          <w:rFonts w:asciiTheme="minorHAnsi" w:hAnsiTheme="minorHAnsi" w:cstheme="minorHAnsi"/>
          <w:sz w:val="22"/>
          <w:szCs w:val="22"/>
        </w:rPr>
        <w:t>Heuthe</w:t>
      </w:r>
      <w:proofErr w:type="spellEnd"/>
      <w:r w:rsidR="00AF5A11" w:rsidRPr="00AF5A11">
        <w:rPr>
          <w:rFonts w:asciiTheme="minorHAnsi" w:hAnsiTheme="minorHAnsi" w:cstheme="minorHAnsi"/>
          <w:sz w:val="22"/>
          <w:szCs w:val="22"/>
        </w:rPr>
        <w:t xml:space="preserve">, Emanuele </w:t>
      </w:r>
      <w:proofErr w:type="spellStart"/>
      <w:r w:rsidR="00AF5A11" w:rsidRPr="00AF5A11">
        <w:rPr>
          <w:rFonts w:asciiTheme="minorHAnsi" w:hAnsiTheme="minorHAnsi" w:cstheme="minorHAnsi"/>
          <w:sz w:val="22"/>
          <w:szCs w:val="22"/>
        </w:rPr>
        <w:t>Panizon</w:t>
      </w:r>
      <w:proofErr w:type="spellEnd"/>
      <w:r w:rsidR="00AF5A11" w:rsidRPr="00AF5A11">
        <w:rPr>
          <w:rFonts w:asciiTheme="minorHAnsi" w:hAnsiTheme="minorHAnsi" w:cstheme="minorHAnsi"/>
          <w:sz w:val="22"/>
          <w:szCs w:val="22"/>
        </w:rPr>
        <w:t xml:space="preserve">, Hongri Gu*, Clemens Bechinger*, “Counterfactual reward enables collective transport using individually controlled swarm microrobots”, Science Robotics, 9,97 (2024): eado5888 </w:t>
      </w:r>
      <w:r>
        <w:rPr>
          <w:rFonts w:asciiTheme="minorHAnsi" w:hAnsiTheme="minorHAnsi" w:cstheme="minorHAnsi" w:hint="eastAsia"/>
          <w:sz w:val="22"/>
          <w:szCs w:val="22"/>
          <w:lang w:eastAsia="zh-CN"/>
        </w:rPr>
        <w:t xml:space="preserve"> </w:t>
      </w:r>
      <w:hyperlink r:id="rId41" w:history="1">
        <w:r w:rsidR="00AF5A11" w:rsidRPr="00F0092E">
          <w:rPr>
            <w:rStyle w:val="Hyperlink"/>
            <w:rFonts w:asciiTheme="minorHAnsi" w:hAnsiTheme="minorHAnsi" w:cstheme="minorHAnsi"/>
            <w:sz w:val="22"/>
            <w:szCs w:val="22"/>
            <w:lang w:eastAsia="zh-CN"/>
          </w:rPr>
          <w:t>https://doi.org/10.1126/scirobotics.ado5888</w:t>
        </w:r>
      </w:hyperlink>
      <w:r w:rsidR="00AF5A11">
        <w:rPr>
          <w:rFonts w:asciiTheme="minorHAnsi" w:hAnsiTheme="minorHAnsi" w:cstheme="minorHAnsi" w:hint="eastAsia"/>
          <w:sz w:val="22"/>
          <w:szCs w:val="22"/>
          <w:lang w:eastAsia="zh-CN"/>
        </w:rPr>
        <w:t xml:space="preserve"> </w:t>
      </w:r>
    </w:p>
    <w:p w14:paraId="3374D075" w14:textId="77777777" w:rsidR="00161DD9" w:rsidRPr="003E3A47" w:rsidRDefault="00161DD9" w:rsidP="00161DD9">
      <w:pPr>
        <w:spacing w:line="260" w:lineRule="exact"/>
        <w:ind w:firstLine="0"/>
        <w:jc w:val="left"/>
        <w:rPr>
          <w:rFonts w:asciiTheme="minorHAnsi" w:hAnsiTheme="minorHAnsi" w:cstheme="minorHAnsi"/>
          <w:sz w:val="22"/>
          <w:szCs w:val="22"/>
        </w:rPr>
      </w:pPr>
    </w:p>
    <w:p w14:paraId="236DF63E" w14:textId="77777777" w:rsidR="00161DD9" w:rsidRPr="003E3A47" w:rsidRDefault="00161DD9" w:rsidP="00161DD9">
      <w:pPr>
        <w:spacing w:line="260" w:lineRule="exact"/>
        <w:ind w:firstLine="0"/>
        <w:jc w:val="left"/>
        <w:rPr>
          <w:rFonts w:asciiTheme="minorHAnsi" w:hAnsiTheme="minorHAnsi" w:cstheme="minorHAnsi"/>
          <w:sz w:val="22"/>
          <w:szCs w:val="22"/>
        </w:rPr>
      </w:pPr>
      <w:r w:rsidRPr="003E3A47">
        <w:rPr>
          <w:rFonts w:asciiTheme="minorHAnsi" w:hAnsiTheme="minorHAnsi" w:cstheme="minorHAnsi"/>
          <w:sz w:val="22"/>
          <w:szCs w:val="22"/>
        </w:rPr>
        <w:t>Contribution:</w:t>
      </w:r>
    </w:p>
    <w:p w14:paraId="4C8C64EA" w14:textId="46D8D2B7" w:rsidR="00161DD9" w:rsidRDefault="00161DD9" w:rsidP="00161DD9">
      <w:pPr>
        <w:spacing w:line="260" w:lineRule="exact"/>
        <w:ind w:firstLine="0"/>
        <w:jc w:val="left"/>
        <w:rPr>
          <w:rFonts w:asciiTheme="minorHAnsi" w:hAnsiTheme="minorHAnsi" w:cstheme="minorBidi"/>
          <w:sz w:val="22"/>
          <w:szCs w:val="22"/>
          <w:lang w:eastAsia="zh-CN"/>
        </w:rPr>
      </w:pPr>
      <w:r>
        <w:rPr>
          <w:rFonts w:asciiTheme="minorHAnsi" w:hAnsiTheme="minorHAnsi" w:cstheme="minorHAnsi"/>
          <w:sz w:val="22"/>
          <w:szCs w:val="22"/>
        </w:rPr>
        <w:t xml:space="preserve">Supervised the project, </w:t>
      </w:r>
      <w:r w:rsidRPr="00161DD9">
        <w:rPr>
          <w:rFonts w:asciiTheme="minorHAnsi" w:hAnsiTheme="minorHAnsi" w:cstheme="minorHAnsi"/>
          <w:sz w:val="22"/>
          <w:szCs w:val="22"/>
        </w:rPr>
        <w:t xml:space="preserve">participated in the discussion of the results, </w:t>
      </w:r>
      <w:r>
        <w:rPr>
          <w:rFonts w:asciiTheme="minorHAnsi" w:hAnsiTheme="minorHAnsi" w:cstheme="minorHAnsi"/>
          <w:sz w:val="22"/>
          <w:szCs w:val="22"/>
        </w:rPr>
        <w:t>analyzed the data, and wrote the paper</w:t>
      </w:r>
    </w:p>
    <w:p w14:paraId="3E8B7910" w14:textId="1D9966A2" w:rsidR="003D2005" w:rsidRPr="003D2005" w:rsidRDefault="003D2005" w:rsidP="003D2005">
      <w:pPr>
        <w:spacing w:line="260" w:lineRule="exact"/>
        <w:ind w:firstLine="0"/>
        <w:jc w:val="left"/>
        <w:rPr>
          <w:rFonts w:asciiTheme="minorHAnsi" w:hAnsiTheme="minorHAnsi" w:cstheme="minorHAnsi"/>
          <w:sz w:val="22"/>
          <w:szCs w:val="22"/>
        </w:rPr>
      </w:pPr>
    </w:p>
    <w:p w14:paraId="7F41B87F" w14:textId="37B3FB92" w:rsidR="003D2005" w:rsidRPr="005760EA" w:rsidRDefault="003D2005" w:rsidP="003D2005">
      <w:pPr>
        <w:spacing w:line="260" w:lineRule="exact"/>
        <w:ind w:firstLine="0"/>
        <w:jc w:val="left"/>
        <w:rPr>
          <w:rFonts w:asciiTheme="minorHAnsi" w:hAnsiTheme="minorHAnsi" w:cstheme="minorHAnsi"/>
          <w:sz w:val="22"/>
          <w:szCs w:val="22"/>
          <w:lang w:eastAsia="zh-CN"/>
        </w:rPr>
      </w:pPr>
      <w:r w:rsidRPr="005760EA">
        <w:rPr>
          <w:rFonts w:asciiTheme="minorHAnsi" w:hAnsiTheme="minorHAnsi" w:cstheme="minorHAnsi"/>
          <w:sz w:val="22"/>
          <w:szCs w:val="22"/>
          <w:lang w:eastAsia="zh-CN"/>
        </w:rPr>
        <w:t>Recognition:</w:t>
      </w:r>
    </w:p>
    <w:p w14:paraId="0E15A094" w14:textId="6579E3C9" w:rsidR="00CB7EE9" w:rsidRDefault="003D2005" w:rsidP="00AF5A11">
      <w:pPr>
        <w:pStyle w:val="ListParagraph"/>
        <w:numPr>
          <w:ilvl w:val="0"/>
          <w:numId w:val="8"/>
        </w:numPr>
        <w:spacing w:line="260" w:lineRule="exact"/>
        <w:rPr>
          <w:rFonts w:eastAsia="SimSun" w:cstheme="minorHAnsi"/>
        </w:rPr>
      </w:pPr>
      <w:r>
        <w:rPr>
          <w:rFonts w:cstheme="minorHAnsi"/>
        </w:rPr>
        <w:t>University of Konstanz</w:t>
      </w:r>
      <w:r w:rsidRPr="005760EA">
        <w:rPr>
          <w:rFonts w:cstheme="minorHAnsi"/>
        </w:rPr>
        <w:t xml:space="preserve"> homepage coverage: </w:t>
      </w:r>
      <w:hyperlink r:id="rId42" w:history="1">
        <w:r w:rsidR="00161DD9" w:rsidRPr="0076103A">
          <w:rPr>
            <w:rStyle w:val="Hyperlink"/>
          </w:rPr>
          <w:t>Microrobots and the “lazy agent</w:t>
        </w:r>
        <w:r w:rsidR="0076103A" w:rsidRPr="0076103A">
          <w:rPr>
            <w:rStyle w:val="Hyperlink"/>
            <w:rFonts w:eastAsia="SimSun" w:hint="eastAsia"/>
          </w:rPr>
          <w:t xml:space="preserve"> </w:t>
        </w:r>
        <w:r w:rsidR="00161DD9" w:rsidRPr="0076103A">
          <w:rPr>
            <w:rStyle w:val="Hyperlink"/>
          </w:rPr>
          <w:t>problem</w:t>
        </w:r>
        <w:r w:rsidRPr="0076103A">
          <w:rPr>
            <w:rStyle w:val="Hyperlink"/>
            <w:rFonts w:eastAsia="SimSun" w:cstheme="minorHAnsi"/>
          </w:rPr>
          <w:t>”</w:t>
        </w:r>
      </w:hyperlink>
      <w:r w:rsidR="0076103A">
        <w:rPr>
          <w:rFonts w:eastAsia="SimSun" w:cstheme="minorHAnsi" w:hint="eastAsia"/>
        </w:rPr>
        <w:t xml:space="preserve"> </w:t>
      </w:r>
      <w:r w:rsidRPr="005760EA">
        <w:rPr>
          <w:rFonts w:cstheme="minorHAnsi"/>
        </w:rPr>
        <w:t>(09.06.2020)</w:t>
      </w:r>
      <w:r w:rsidR="0076103A">
        <w:rPr>
          <w:rFonts w:eastAsia="SimSun" w:cstheme="minorHAnsi" w:hint="eastAsia"/>
        </w:rPr>
        <w:t xml:space="preserve"> </w:t>
      </w:r>
    </w:p>
    <w:p w14:paraId="524A819B" w14:textId="0261E637" w:rsidR="00BC0496" w:rsidRPr="00AF5A11" w:rsidRDefault="00BC0496" w:rsidP="00AF5A11">
      <w:pPr>
        <w:pStyle w:val="ListParagraph"/>
        <w:numPr>
          <w:ilvl w:val="0"/>
          <w:numId w:val="8"/>
        </w:numPr>
        <w:spacing w:line="260" w:lineRule="exact"/>
        <w:rPr>
          <w:rFonts w:eastAsia="SimSun" w:cstheme="minorHAnsi"/>
        </w:rPr>
      </w:pPr>
      <w:hyperlink r:id="rId43" w:history="1">
        <w:r w:rsidRPr="0076103A">
          <w:rPr>
            <w:rStyle w:val="Hyperlink"/>
            <w:rFonts w:eastAsia="SimSun" w:cstheme="minorHAnsi" w:hint="eastAsia"/>
          </w:rPr>
          <w:t xml:space="preserve">MIT </w:t>
        </w:r>
        <w:r w:rsidR="001A53AC" w:rsidRPr="0076103A">
          <w:rPr>
            <w:rStyle w:val="Hyperlink"/>
            <w:rFonts w:eastAsia="SimSun" w:cstheme="minorHAnsi" w:hint="eastAsia"/>
          </w:rPr>
          <w:t>T</w:t>
        </w:r>
        <w:r w:rsidRPr="0076103A">
          <w:rPr>
            <w:rStyle w:val="Hyperlink"/>
            <w:rFonts w:eastAsia="SimSun" w:cstheme="minorHAnsi" w:hint="eastAsia"/>
          </w:rPr>
          <w:t xml:space="preserve">ech </w:t>
        </w:r>
        <w:r w:rsidR="001A53AC" w:rsidRPr="0076103A">
          <w:rPr>
            <w:rStyle w:val="Hyperlink"/>
            <w:rFonts w:eastAsia="SimSun" w:cstheme="minorHAnsi" w:hint="eastAsia"/>
          </w:rPr>
          <w:t>R</w:t>
        </w:r>
        <w:r w:rsidRPr="0076103A">
          <w:rPr>
            <w:rStyle w:val="Hyperlink"/>
            <w:rFonts w:eastAsia="SimSun" w:cstheme="minorHAnsi" w:hint="eastAsia"/>
          </w:rPr>
          <w:t>eview China coverage</w:t>
        </w:r>
      </w:hyperlink>
    </w:p>
    <w:p w14:paraId="2E84A8EC" w14:textId="4628A871" w:rsidR="003D2005" w:rsidRDefault="003D2005" w:rsidP="00CB7EE9">
      <w:pPr>
        <w:spacing w:line="260" w:lineRule="exact"/>
        <w:ind w:firstLine="0"/>
        <w:jc w:val="left"/>
        <w:rPr>
          <w:rFonts w:asciiTheme="minorHAnsi" w:hAnsiTheme="minorHAnsi" w:cstheme="minorHAnsi"/>
          <w:sz w:val="22"/>
          <w:szCs w:val="22"/>
        </w:rPr>
      </w:pPr>
    </w:p>
    <w:p w14:paraId="6FF5939C" w14:textId="25E72DB8" w:rsidR="003D2005" w:rsidRPr="00CB7EE9" w:rsidRDefault="00161DD9" w:rsidP="00CB7EE9">
      <w:pPr>
        <w:spacing w:line="260" w:lineRule="exact"/>
        <w:ind w:firstLine="0"/>
        <w:jc w:val="left"/>
        <w:rPr>
          <w:rFonts w:asciiTheme="minorHAnsi" w:hAnsiTheme="minorHAnsi" w:cstheme="minorHAnsi"/>
          <w:sz w:val="22"/>
          <w:szCs w:val="22"/>
        </w:rPr>
      </w:pPr>
      <w:r>
        <w:rPr>
          <w:noProof/>
        </w:rPr>
        <w:lastRenderedPageBreak/>
        <w:drawing>
          <wp:anchor distT="0" distB="0" distL="114300" distR="114300" simplePos="0" relativeHeight="251661312" behindDoc="0" locked="0" layoutInCell="1" allowOverlap="1" wp14:anchorId="12083287" wp14:editId="753B77A5">
            <wp:simplePos x="0" y="0"/>
            <wp:positionH relativeFrom="margin">
              <wp:align>left</wp:align>
            </wp:positionH>
            <wp:positionV relativeFrom="paragraph">
              <wp:posOffset>62434</wp:posOffset>
            </wp:positionV>
            <wp:extent cx="4146550" cy="1673225"/>
            <wp:effectExtent l="0" t="0" r="6350" b="3175"/>
            <wp:wrapTopAndBottom/>
            <wp:docPr id="898284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284200" name=""/>
                    <pic:cNvPicPr/>
                  </pic:nvPicPr>
                  <pic:blipFill>
                    <a:blip r:embed="rId44"/>
                    <a:stretch>
                      <a:fillRect/>
                    </a:stretch>
                  </pic:blipFill>
                  <pic:spPr>
                    <a:xfrm>
                      <a:off x="0" y="0"/>
                      <a:ext cx="4149095" cy="1674538"/>
                    </a:xfrm>
                    <a:prstGeom prst="rect">
                      <a:avLst/>
                    </a:prstGeom>
                  </pic:spPr>
                </pic:pic>
              </a:graphicData>
            </a:graphic>
            <wp14:sizeRelH relativeFrom="page">
              <wp14:pctWidth>0</wp14:pctWidth>
            </wp14:sizeRelH>
            <wp14:sizeRelV relativeFrom="page">
              <wp14:pctHeight>0</wp14:pctHeight>
            </wp14:sizeRelV>
          </wp:anchor>
        </w:drawing>
      </w:r>
    </w:p>
    <w:sectPr w:rsidR="003D2005" w:rsidRPr="00CB7EE9" w:rsidSect="0037687B">
      <w:headerReference w:type="default" r:id="rId45"/>
      <w:footerReference w:type="even" r:id="rId46"/>
      <w:footerReference w:type="default" r:id="rId47"/>
      <w:headerReference w:type="first" r:id="rId48"/>
      <w:pgSz w:w="11907" w:h="16840" w:code="9"/>
      <w:pgMar w:top="1418" w:right="1304" w:bottom="1134" w:left="141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E39625" w14:textId="77777777" w:rsidR="00DE38D9" w:rsidRDefault="00DE38D9">
      <w:r>
        <w:separator/>
      </w:r>
    </w:p>
  </w:endnote>
  <w:endnote w:type="continuationSeparator" w:id="0">
    <w:p w14:paraId="0C8EE32F" w14:textId="77777777" w:rsidR="00DE38D9" w:rsidRDefault="00DE3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Sylfaen"/>
    <w:panose1 w:val="020B06040202020202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6CDE0" w14:textId="77777777" w:rsidR="00E651EF" w:rsidRDefault="00000000" w:rsidP="001B3752">
    <w:pPr>
      <w:pStyle w:val="Footer"/>
      <w:framePr w:wrap="around" w:vAnchor="text" w:hAnchor="margin" w:xAlign="right" w:y="1"/>
      <w:rPr>
        <w:rStyle w:val="PageNumber"/>
      </w:rPr>
    </w:pPr>
    <w:r>
      <w:rPr>
        <w:rStyle w:val="PageNumber"/>
      </w:rPr>
      <w:fldChar w:fldCharType="begin"/>
    </w:r>
    <w:r>
      <w:rPr>
        <w:rStyle w:val="PageNumber"/>
      </w:rPr>
      <w:instrText>PAGE</w:instrText>
    </w:r>
    <w:r>
      <w:rPr>
        <w:rStyle w:val="PageNumber"/>
      </w:rPr>
      <w:fldChar w:fldCharType="separate"/>
    </w:r>
    <w:r>
      <w:rPr>
        <w:rStyle w:val="PageNumber"/>
      </w:rPr>
      <w:fldChar w:fldCharType="end"/>
    </w:r>
  </w:p>
  <w:p w14:paraId="2915E88A" w14:textId="77777777" w:rsidR="00E651EF" w:rsidRDefault="00E651EF" w:rsidP="00E45C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8BBA5" w14:textId="77777777" w:rsidR="00E651EF" w:rsidRDefault="00000000" w:rsidP="00E45C5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3B436F86" w14:textId="77777777" w:rsidR="00E651EF" w:rsidRDefault="00E651EF" w:rsidP="00E45C5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F8BA59" w14:textId="77777777" w:rsidR="00DE38D9" w:rsidRDefault="00DE38D9">
      <w:r>
        <w:separator/>
      </w:r>
    </w:p>
  </w:footnote>
  <w:footnote w:type="continuationSeparator" w:id="0">
    <w:p w14:paraId="42FD8116" w14:textId="77777777" w:rsidR="00DE38D9" w:rsidRDefault="00DE38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A17C9" w14:textId="77777777" w:rsidR="00E651EF" w:rsidRDefault="00E651EF">
    <w:pPr>
      <w:pStyle w:val="Header"/>
      <w:framePr w:wrap="auto" w:vAnchor="text" w:hAnchor="margin" w:xAlign="center" w:y="1"/>
      <w:rPr>
        <w:rStyle w:val="PageNumber"/>
      </w:rPr>
    </w:pPr>
  </w:p>
  <w:p w14:paraId="7C8F5A00" w14:textId="72719ADF" w:rsidR="00E651EF" w:rsidRPr="00BC7D4B" w:rsidRDefault="00000000">
    <w:pPr>
      <w:pStyle w:val="Header"/>
      <w:jc w:val="right"/>
      <w:rPr>
        <w:rFonts w:ascii="Arial" w:hAnsi="Arial" w:cs="Arial"/>
        <w:color w:val="7F7F7F" w:themeColor="text1" w:themeTint="80"/>
        <w:sz w:val="22"/>
        <w:szCs w:val="22"/>
      </w:rPr>
    </w:pPr>
    <w:r w:rsidRPr="00BC7D4B">
      <w:rPr>
        <w:rFonts w:ascii="Arial" w:hAnsi="Arial" w:cs="Arial"/>
        <w:color w:val="7F7F7F" w:themeColor="text1" w:themeTint="80"/>
        <w:sz w:val="22"/>
        <w:szCs w:val="22"/>
      </w:rPr>
      <w:t>Hongri (Richard) Gu</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B9600" w14:textId="77777777" w:rsidR="00E651EF" w:rsidRDefault="00E651EF" w:rsidP="004201F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12CC7"/>
    <w:multiLevelType w:val="multilevel"/>
    <w:tmpl w:val="F75C4A7C"/>
    <w:lvl w:ilvl="0">
      <w:start w:val="1998"/>
      <w:numFmt w:val="decimal"/>
      <w:lvlText w:val="%1"/>
      <w:lvlJc w:val="left"/>
      <w:pPr>
        <w:tabs>
          <w:tab w:val="num" w:pos="360"/>
        </w:tabs>
        <w:ind w:left="360" w:hanging="360"/>
      </w:pPr>
      <w:rPr>
        <w:rFonts w:hint="default"/>
      </w:rPr>
    </w:lvl>
    <w:lvl w:ilvl="1">
      <w:start w:val="2001"/>
      <w:numFmt w:val="decimal"/>
      <w:lvlText w:val="%1-%2"/>
      <w:lvlJc w:val="left"/>
      <w:pPr>
        <w:tabs>
          <w:tab w:val="num" w:pos="1260"/>
        </w:tabs>
        <w:ind w:left="126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780"/>
        </w:tabs>
        <w:ind w:left="3780" w:hanging="108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940"/>
        </w:tabs>
        <w:ind w:left="5940" w:hanging="144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8100"/>
        </w:tabs>
        <w:ind w:left="8100" w:hanging="1800"/>
      </w:pPr>
      <w:rPr>
        <w:rFonts w:hint="default"/>
      </w:rPr>
    </w:lvl>
    <w:lvl w:ilvl="8">
      <w:start w:val="1"/>
      <w:numFmt w:val="decimal"/>
      <w:lvlText w:val="%1-%2.%3.%4.%5.%6.%7.%8.%9"/>
      <w:lvlJc w:val="left"/>
      <w:pPr>
        <w:tabs>
          <w:tab w:val="num" w:pos="9000"/>
        </w:tabs>
        <w:ind w:left="9000" w:hanging="1800"/>
      </w:pPr>
      <w:rPr>
        <w:rFonts w:hint="default"/>
      </w:rPr>
    </w:lvl>
  </w:abstractNum>
  <w:abstractNum w:abstractNumId="1" w15:restartNumberingAfterBreak="0">
    <w:nsid w:val="0C902559"/>
    <w:multiLevelType w:val="hybridMultilevel"/>
    <w:tmpl w:val="00123220"/>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 w15:restartNumberingAfterBreak="0">
    <w:nsid w:val="16C23CE4"/>
    <w:multiLevelType w:val="multilevel"/>
    <w:tmpl w:val="806E99EC"/>
    <w:lvl w:ilvl="0">
      <w:start w:val="1998"/>
      <w:numFmt w:val="decimal"/>
      <w:lvlText w:val="%1"/>
      <w:lvlJc w:val="left"/>
      <w:pPr>
        <w:tabs>
          <w:tab w:val="num" w:pos="1155"/>
        </w:tabs>
        <w:ind w:left="1155" w:hanging="1155"/>
      </w:pPr>
      <w:rPr>
        <w:rFonts w:hint="default"/>
      </w:rPr>
    </w:lvl>
    <w:lvl w:ilvl="1">
      <w:start w:val="2001"/>
      <w:numFmt w:val="decimal"/>
      <w:lvlText w:val="%1-%2"/>
      <w:lvlJc w:val="left"/>
      <w:pPr>
        <w:tabs>
          <w:tab w:val="num" w:pos="2006"/>
        </w:tabs>
        <w:ind w:left="2006" w:hanging="1155"/>
      </w:pPr>
      <w:rPr>
        <w:rFonts w:hint="default"/>
      </w:rPr>
    </w:lvl>
    <w:lvl w:ilvl="2">
      <w:start w:val="1"/>
      <w:numFmt w:val="decimal"/>
      <w:lvlText w:val="%1-%2.%3"/>
      <w:lvlJc w:val="left"/>
      <w:pPr>
        <w:tabs>
          <w:tab w:val="num" w:pos="2857"/>
        </w:tabs>
        <w:ind w:left="2857" w:hanging="1155"/>
      </w:pPr>
      <w:rPr>
        <w:rFonts w:hint="default"/>
      </w:rPr>
    </w:lvl>
    <w:lvl w:ilvl="3">
      <w:start w:val="1"/>
      <w:numFmt w:val="decimal"/>
      <w:lvlText w:val="%1-%2.%3.%4"/>
      <w:lvlJc w:val="left"/>
      <w:pPr>
        <w:tabs>
          <w:tab w:val="num" w:pos="3708"/>
        </w:tabs>
        <w:ind w:left="3708" w:hanging="1155"/>
      </w:pPr>
      <w:rPr>
        <w:rFonts w:hint="default"/>
      </w:rPr>
    </w:lvl>
    <w:lvl w:ilvl="4">
      <w:start w:val="1"/>
      <w:numFmt w:val="decimal"/>
      <w:lvlText w:val="%1-%2.%3.%4.%5"/>
      <w:lvlJc w:val="left"/>
      <w:pPr>
        <w:tabs>
          <w:tab w:val="num" w:pos="4559"/>
        </w:tabs>
        <w:ind w:left="4559" w:hanging="1155"/>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3" w15:restartNumberingAfterBreak="0">
    <w:nsid w:val="43997D64"/>
    <w:multiLevelType w:val="hybridMultilevel"/>
    <w:tmpl w:val="99421FCC"/>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4" w15:restartNumberingAfterBreak="0">
    <w:nsid w:val="4EB83331"/>
    <w:multiLevelType w:val="multilevel"/>
    <w:tmpl w:val="2D9C0964"/>
    <w:lvl w:ilvl="0">
      <w:start w:val="1998"/>
      <w:numFmt w:val="decimal"/>
      <w:lvlText w:val="%1"/>
      <w:lvlJc w:val="left"/>
      <w:pPr>
        <w:tabs>
          <w:tab w:val="num" w:pos="1155"/>
        </w:tabs>
        <w:ind w:left="1155" w:hanging="1155"/>
      </w:pPr>
      <w:rPr>
        <w:rFonts w:hint="default"/>
      </w:rPr>
    </w:lvl>
    <w:lvl w:ilvl="1">
      <w:start w:val="2001"/>
      <w:numFmt w:val="decimal"/>
      <w:lvlText w:val="%1-%2"/>
      <w:lvlJc w:val="left"/>
      <w:pPr>
        <w:tabs>
          <w:tab w:val="num" w:pos="2055"/>
        </w:tabs>
        <w:ind w:left="2055" w:hanging="1155"/>
      </w:pPr>
      <w:rPr>
        <w:rFonts w:hint="default"/>
      </w:rPr>
    </w:lvl>
    <w:lvl w:ilvl="2">
      <w:start w:val="1"/>
      <w:numFmt w:val="decimal"/>
      <w:lvlText w:val="%1-%2.%3"/>
      <w:lvlJc w:val="left"/>
      <w:pPr>
        <w:tabs>
          <w:tab w:val="num" w:pos="2955"/>
        </w:tabs>
        <w:ind w:left="2955" w:hanging="1155"/>
      </w:pPr>
      <w:rPr>
        <w:rFonts w:hint="default"/>
      </w:rPr>
    </w:lvl>
    <w:lvl w:ilvl="3">
      <w:start w:val="1"/>
      <w:numFmt w:val="decimal"/>
      <w:lvlText w:val="%1-%2.%3.%4"/>
      <w:lvlJc w:val="left"/>
      <w:pPr>
        <w:tabs>
          <w:tab w:val="num" w:pos="3855"/>
        </w:tabs>
        <w:ind w:left="3855" w:hanging="1155"/>
      </w:pPr>
      <w:rPr>
        <w:rFonts w:hint="default"/>
      </w:rPr>
    </w:lvl>
    <w:lvl w:ilvl="4">
      <w:start w:val="1"/>
      <w:numFmt w:val="decimal"/>
      <w:lvlText w:val="%1-%2.%3.%4.%5"/>
      <w:lvlJc w:val="left"/>
      <w:pPr>
        <w:tabs>
          <w:tab w:val="num" w:pos="4755"/>
        </w:tabs>
        <w:ind w:left="4755" w:hanging="1155"/>
      </w:pPr>
      <w:rPr>
        <w:rFonts w:hint="default"/>
      </w:rPr>
    </w:lvl>
    <w:lvl w:ilvl="5">
      <w:start w:val="1"/>
      <w:numFmt w:val="decimal"/>
      <w:lvlText w:val="%1-%2.%3.%4.%5.%6"/>
      <w:lvlJc w:val="left"/>
      <w:pPr>
        <w:tabs>
          <w:tab w:val="num" w:pos="5940"/>
        </w:tabs>
        <w:ind w:left="5940" w:hanging="144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8100"/>
        </w:tabs>
        <w:ind w:left="8100" w:hanging="1800"/>
      </w:pPr>
      <w:rPr>
        <w:rFonts w:hint="default"/>
      </w:rPr>
    </w:lvl>
    <w:lvl w:ilvl="8">
      <w:start w:val="1"/>
      <w:numFmt w:val="decimal"/>
      <w:lvlText w:val="%1-%2.%3.%4.%5.%6.%7.%8.%9"/>
      <w:lvlJc w:val="left"/>
      <w:pPr>
        <w:tabs>
          <w:tab w:val="num" w:pos="9000"/>
        </w:tabs>
        <w:ind w:left="9000" w:hanging="1800"/>
      </w:pPr>
      <w:rPr>
        <w:rFonts w:hint="default"/>
      </w:rPr>
    </w:lvl>
  </w:abstractNum>
  <w:abstractNum w:abstractNumId="5" w15:restartNumberingAfterBreak="0">
    <w:nsid w:val="63E5015F"/>
    <w:multiLevelType w:val="hybridMultilevel"/>
    <w:tmpl w:val="010C8BAE"/>
    <w:lvl w:ilvl="0" w:tplc="CFDE2994">
      <w:start w:val="1997"/>
      <w:numFmt w:val="decimal"/>
      <w:lvlText w:val="%1"/>
      <w:lvlJc w:val="left"/>
      <w:pPr>
        <w:tabs>
          <w:tab w:val="num" w:pos="2835"/>
        </w:tabs>
        <w:ind w:left="2835" w:hanging="1935"/>
      </w:pPr>
      <w:rPr>
        <w:rFonts w:hint="default"/>
      </w:rPr>
    </w:lvl>
    <w:lvl w:ilvl="1" w:tplc="64E4F4BA">
      <w:start w:val="1"/>
      <w:numFmt w:val="lowerLetter"/>
      <w:lvlText w:val="%2."/>
      <w:lvlJc w:val="left"/>
      <w:pPr>
        <w:tabs>
          <w:tab w:val="num" w:pos="1980"/>
        </w:tabs>
        <w:ind w:left="1980" w:hanging="360"/>
      </w:pPr>
    </w:lvl>
    <w:lvl w:ilvl="2" w:tplc="08E0FA86">
      <w:start w:val="1"/>
      <w:numFmt w:val="lowerRoman"/>
      <w:lvlText w:val="%3."/>
      <w:lvlJc w:val="right"/>
      <w:pPr>
        <w:tabs>
          <w:tab w:val="num" w:pos="2700"/>
        </w:tabs>
        <w:ind w:left="2700" w:hanging="180"/>
      </w:pPr>
    </w:lvl>
    <w:lvl w:ilvl="3" w:tplc="927C3930">
      <w:start w:val="1"/>
      <w:numFmt w:val="decimal"/>
      <w:lvlText w:val="%4."/>
      <w:lvlJc w:val="left"/>
      <w:pPr>
        <w:tabs>
          <w:tab w:val="num" w:pos="3420"/>
        </w:tabs>
        <w:ind w:left="3420" w:hanging="360"/>
      </w:pPr>
    </w:lvl>
    <w:lvl w:ilvl="4" w:tplc="3A9CD438">
      <w:start w:val="1"/>
      <w:numFmt w:val="lowerLetter"/>
      <w:lvlText w:val="%5."/>
      <w:lvlJc w:val="left"/>
      <w:pPr>
        <w:tabs>
          <w:tab w:val="num" w:pos="4140"/>
        </w:tabs>
        <w:ind w:left="4140" w:hanging="360"/>
      </w:pPr>
    </w:lvl>
    <w:lvl w:ilvl="5" w:tplc="E3D4E868">
      <w:start w:val="1"/>
      <w:numFmt w:val="lowerRoman"/>
      <w:lvlText w:val="%6."/>
      <w:lvlJc w:val="right"/>
      <w:pPr>
        <w:tabs>
          <w:tab w:val="num" w:pos="4860"/>
        </w:tabs>
        <w:ind w:left="4860" w:hanging="180"/>
      </w:pPr>
    </w:lvl>
    <w:lvl w:ilvl="6" w:tplc="9B160CAC">
      <w:start w:val="1"/>
      <w:numFmt w:val="decimal"/>
      <w:lvlText w:val="%7."/>
      <w:lvlJc w:val="left"/>
      <w:pPr>
        <w:tabs>
          <w:tab w:val="num" w:pos="5580"/>
        </w:tabs>
        <w:ind w:left="5580" w:hanging="360"/>
      </w:pPr>
    </w:lvl>
    <w:lvl w:ilvl="7" w:tplc="67C4666A">
      <w:start w:val="1"/>
      <w:numFmt w:val="lowerLetter"/>
      <w:lvlText w:val="%8."/>
      <w:lvlJc w:val="left"/>
      <w:pPr>
        <w:tabs>
          <w:tab w:val="num" w:pos="6300"/>
        </w:tabs>
        <w:ind w:left="6300" w:hanging="360"/>
      </w:pPr>
    </w:lvl>
    <w:lvl w:ilvl="8" w:tplc="666EF354">
      <w:start w:val="1"/>
      <w:numFmt w:val="lowerRoman"/>
      <w:lvlText w:val="%9."/>
      <w:lvlJc w:val="right"/>
      <w:pPr>
        <w:tabs>
          <w:tab w:val="num" w:pos="7020"/>
        </w:tabs>
        <w:ind w:left="7020" w:hanging="180"/>
      </w:pPr>
    </w:lvl>
  </w:abstractNum>
  <w:abstractNum w:abstractNumId="6" w15:restartNumberingAfterBreak="0">
    <w:nsid w:val="728B0CC4"/>
    <w:multiLevelType w:val="hybridMultilevel"/>
    <w:tmpl w:val="F79CE54C"/>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7" w15:restartNumberingAfterBreak="0">
    <w:nsid w:val="7B7209C3"/>
    <w:multiLevelType w:val="multilevel"/>
    <w:tmpl w:val="46B02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61846803">
    <w:abstractNumId w:val="0"/>
  </w:num>
  <w:num w:numId="2" w16cid:durableId="1955404944">
    <w:abstractNumId w:val="5"/>
  </w:num>
  <w:num w:numId="3" w16cid:durableId="1036009684">
    <w:abstractNumId w:val="2"/>
  </w:num>
  <w:num w:numId="4" w16cid:durableId="1176534590">
    <w:abstractNumId w:val="4"/>
  </w:num>
  <w:num w:numId="5" w16cid:durableId="191234693">
    <w:abstractNumId w:val="7"/>
  </w:num>
  <w:num w:numId="6" w16cid:durableId="1680542456">
    <w:abstractNumId w:val="6"/>
  </w:num>
  <w:num w:numId="7" w16cid:durableId="362218293">
    <w:abstractNumId w:val="3"/>
  </w:num>
  <w:num w:numId="8" w16cid:durableId="16306690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bordersDoNotSurroundHeader/>
  <w:bordersDoNotSurroundFooter/>
  <w:proofState w:spelling="clean" w:grammar="clean"/>
  <w:defaultTabStop w:val="708"/>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2MjU2sTQwMTE0MTRX0lEKTi0uzszPAykwMaoFAOWN710tAAAA"/>
    <w:docVar w:name="paperpile-doc-id" w:val="R591F851U332Y953"/>
    <w:docVar w:name="paperpile-doc-name" w:val="CV_Gu_Oct_2022.docx"/>
  </w:docVars>
  <w:rsids>
    <w:rsidRoot w:val="00AB2952"/>
    <w:rsid w:val="000006FC"/>
    <w:rsid w:val="00013D78"/>
    <w:rsid w:val="00017A9C"/>
    <w:rsid w:val="00017DD2"/>
    <w:rsid w:val="000205EB"/>
    <w:rsid w:val="00025697"/>
    <w:rsid w:val="00026817"/>
    <w:rsid w:val="00033167"/>
    <w:rsid w:val="00033CF6"/>
    <w:rsid w:val="000424A9"/>
    <w:rsid w:val="00042D5E"/>
    <w:rsid w:val="0004433D"/>
    <w:rsid w:val="00047ABA"/>
    <w:rsid w:val="00050A7F"/>
    <w:rsid w:val="00051C2C"/>
    <w:rsid w:val="000527A3"/>
    <w:rsid w:val="000536E6"/>
    <w:rsid w:val="00054CE2"/>
    <w:rsid w:val="0005574F"/>
    <w:rsid w:val="000602E4"/>
    <w:rsid w:val="00064507"/>
    <w:rsid w:val="00072FA9"/>
    <w:rsid w:val="00074DF7"/>
    <w:rsid w:val="0007583C"/>
    <w:rsid w:val="000765BF"/>
    <w:rsid w:val="000772EE"/>
    <w:rsid w:val="000776F4"/>
    <w:rsid w:val="00080DBF"/>
    <w:rsid w:val="00086685"/>
    <w:rsid w:val="0008772D"/>
    <w:rsid w:val="0009037C"/>
    <w:rsid w:val="00090B28"/>
    <w:rsid w:val="00093882"/>
    <w:rsid w:val="00094D50"/>
    <w:rsid w:val="0009583A"/>
    <w:rsid w:val="0009688E"/>
    <w:rsid w:val="000A3C53"/>
    <w:rsid w:val="000B2832"/>
    <w:rsid w:val="000C0356"/>
    <w:rsid w:val="000C051E"/>
    <w:rsid w:val="000C33FB"/>
    <w:rsid w:val="000D0F94"/>
    <w:rsid w:val="000D19E5"/>
    <w:rsid w:val="000D46D1"/>
    <w:rsid w:val="000D4AA3"/>
    <w:rsid w:val="000D5DF5"/>
    <w:rsid w:val="000D6AC9"/>
    <w:rsid w:val="000E45E0"/>
    <w:rsid w:val="000E580D"/>
    <w:rsid w:val="000E784A"/>
    <w:rsid w:val="000F4BD5"/>
    <w:rsid w:val="000F5D6D"/>
    <w:rsid w:val="00101CB7"/>
    <w:rsid w:val="00102D25"/>
    <w:rsid w:val="001070D2"/>
    <w:rsid w:val="00112AD8"/>
    <w:rsid w:val="00114782"/>
    <w:rsid w:val="0011620F"/>
    <w:rsid w:val="0012117E"/>
    <w:rsid w:val="001211F6"/>
    <w:rsid w:val="00125BAC"/>
    <w:rsid w:val="00127D6A"/>
    <w:rsid w:val="001407AE"/>
    <w:rsid w:val="001444E8"/>
    <w:rsid w:val="001461CE"/>
    <w:rsid w:val="001501CF"/>
    <w:rsid w:val="00153681"/>
    <w:rsid w:val="0015545F"/>
    <w:rsid w:val="00157D39"/>
    <w:rsid w:val="0016081D"/>
    <w:rsid w:val="00161DD9"/>
    <w:rsid w:val="00164546"/>
    <w:rsid w:val="001661B0"/>
    <w:rsid w:val="001705DE"/>
    <w:rsid w:val="00171421"/>
    <w:rsid w:val="001803B0"/>
    <w:rsid w:val="00186A57"/>
    <w:rsid w:val="001905AE"/>
    <w:rsid w:val="00194C96"/>
    <w:rsid w:val="00197B42"/>
    <w:rsid w:val="001A53AC"/>
    <w:rsid w:val="001A7838"/>
    <w:rsid w:val="001B0B36"/>
    <w:rsid w:val="001B1A21"/>
    <w:rsid w:val="001B3752"/>
    <w:rsid w:val="001B54FF"/>
    <w:rsid w:val="001B5F44"/>
    <w:rsid w:val="001B5F68"/>
    <w:rsid w:val="001B731C"/>
    <w:rsid w:val="001B781B"/>
    <w:rsid w:val="001B79F8"/>
    <w:rsid w:val="001C0324"/>
    <w:rsid w:val="001C1A3A"/>
    <w:rsid w:val="001C2153"/>
    <w:rsid w:val="001C353F"/>
    <w:rsid w:val="001E0318"/>
    <w:rsid w:val="001E1CA2"/>
    <w:rsid w:val="001E2B1D"/>
    <w:rsid w:val="001E4E57"/>
    <w:rsid w:val="001E5541"/>
    <w:rsid w:val="001E6F94"/>
    <w:rsid w:val="001E7286"/>
    <w:rsid w:val="001F2BE1"/>
    <w:rsid w:val="00200C9A"/>
    <w:rsid w:val="00203D5F"/>
    <w:rsid w:val="0021062F"/>
    <w:rsid w:val="00214045"/>
    <w:rsid w:val="002156BF"/>
    <w:rsid w:val="002161A3"/>
    <w:rsid w:val="00216A7C"/>
    <w:rsid w:val="00236221"/>
    <w:rsid w:val="00236783"/>
    <w:rsid w:val="00236E6E"/>
    <w:rsid w:val="00243F18"/>
    <w:rsid w:val="00245D50"/>
    <w:rsid w:val="00251C57"/>
    <w:rsid w:val="0025249D"/>
    <w:rsid w:val="00254A2E"/>
    <w:rsid w:val="00255900"/>
    <w:rsid w:val="00256C03"/>
    <w:rsid w:val="002609C2"/>
    <w:rsid w:val="00263F65"/>
    <w:rsid w:val="0026516B"/>
    <w:rsid w:val="00270C57"/>
    <w:rsid w:val="00271648"/>
    <w:rsid w:val="00274513"/>
    <w:rsid w:val="0028174F"/>
    <w:rsid w:val="002856CB"/>
    <w:rsid w:val="00285E0C"/>
    <w:rsid w:val="00293393"/>
    <w:rsid w:val="0029519F"/>
    <w:rsid w:val="0029591D"/>
    <w:rsid w:val="00295B0E"/>
    <w:rsid w:val="00296CB5"/>
    <w:rsid w:val="002A3769"/>
    <w:rsid w:val="002A3E2A"/>
    <w:rsid w:val="002A5C11"/>
    <w:rsid w:val="002B3D7C"/>
    <w:rsid w:val="002B5104"/>
    <w:rsid w:val="002C104C"/>
    <w:rsid w:val="002C6A2A"/>
    <w:rsid w:val="002D5019"/>
    <w:rsid w:val="002D69C8"/>
    <w:rsid w:val="002D7C01"/>
    <w:rsid w:val="002E25A5"/>
    <w:rsid w:val="002E3C46"/>
    <w:rsid w:val="002F0E0C"/>
    <w:rsid w:val="002F1428"/>
    <w:rsid w:val="002F3238"/>
    <w:rsid w:val="002F41A5"/>
    <w:rsid w:val="002F78F4"/>
    <w:rsid w:val="0030003D"/>
    <w:rsid w:val="003041B4"/>
    <w:rsid w:val="00307F32"/>
    <w:rsid w:val="00315AA6"/>
    <w:rsid w:val="00316767"/>
    <w:rsid w:val="00320F0A"/>
    <w:rsid w:val="00325B5F"/>
    <w:rsid w:val="003262C2"/>
    <w:rsid w:val="00327432"/>
    <w:rsid w:val="00333502"/>
    <w:rsid w:val="003337A2"/>
    <w:rsid w:val="00340CC1"/>
    <w:rsid w:val="00342B00"/>
    <w:rsid w:val="00351424"/>
    <w:rsid w:val="00351D9F"/>
    <w:rsid w:val="00356CBC"/>
    <w:rsid w:val="00356CFF"/>
    <w:rsid w:val="003600B6"/>
    <w:rsid w:val="00362950"/>
    <w:rsid w:val="0036613B"/>
    <w:rsid w:val="0037054E"/>
    <w:rsid w:val="003720EB"/>
    <w:rsid w:val="0037321B"/>
    <w:rsid w:val="00373A5C"/>
    <w:rsid w:val="00373CC6"/>
    <w:rsid w:val="00374352"/>
    <w:rsid w:val="0037687B"/>
    <w:rsid w:val="0037772E"/>
    <w:rsid w:val="00387F74"/>
    <w:rsid w:val="0039101D"/>
    <w:rsid w:val="00396D72"/>
    <w:rsid w:val="003A2C05"/>
    <w:rsid w:val="003A2F42"/>
    <w:rsid w:val="003A3B29"/>
    <w:rsid w:val="003A4462"/>
    <w:rsid w:val="003A4DEE"/>
    <w:rsid w:val="003A7848"/>
    <w:rsid w:val="003C42C8"/>
    <w:rsid w:val="003C7B6F"/>
    <w:rsid w:val="003D2005"/>
    <w:rsid w:val="003D4687"/>
    <w:rsid w:val="003D6535"/>
    <w:rsid w:val="003E1CBF"/>
    <w:rsid w:val="003E1D5E"/>
    <w:rsid w:val="003E25E1"/>
    <w:rsid w:val="003E3A47"/>
    <w:rsid w:val="003E4115"/>
    <w:rsid w:val="003F24C5"/>
    <w:rsid w:val="003F347F"/>
    <w:rsid w:val="003F6EB6"/>
    <w:rsid w:val="003F7CC2"/>
    <w:rsid w:val="00400F6E"/>
    <w:rsid w:val="00401BCE"/>
    <w:rsid w:val="00402272"/>
    <w:rsid w:val="00404F79"/>
    <w:rsid w:val="0040589B"/>
    <w:rsid w:val="004163C1"/>
    <w:rsid w:val="004201F3"/>
    <w:rsid w:val="00420ECF"/>
    <w:rsid w:val="00424734"/>
    <w:rsid w:val="00431E15"/>
    <w:rsid w:val="00433E94"/>
    <w:rsid w:val="00434090"/>
    <w:rsid w:val="00434C86"/>
    <w:rsid w:val="00435926"/>
    <w:rsid w:val="004403C9"/>
    <w:rsid w:val="0044124C"/>
    <w:rsid w:val="00442DAC"/>
    <w:rsid w:val="00446B00"/>
    <w:rsid w:val="00454506"/>
    <w:rsid w:val="00455DA0"/>
    <w:rsid w:val="0045680A"/>
    <w:rsid w:val="00461714"/>
    <w:rsid w:val="00473B88"/>
    <w:rsid w:val="00482063"/>
    <w:rsid w:val="00482853"/>
    <w:rsid w:val="0049202A"/>
    <w:rsid w:val="004A2A8C"/>
    <w:rsid w:val="004A2D06"/>
    <w:rsid w:val="004A35FF"/>
    <w:rsid w:val="004A5A3E"/>
    <w:rsid w:val="004A7B5A"/>
    <w:rsid w:val="004B358F"/>
    <w:rsid w:val="004B3951"/>
    <w:rsid w:val="004B395A"/>
    <w:rsid w:val="004B45E6"/>
    <w:rsid w:val="004B5C75"/>
    <w:rsid w:val="004C2969"/>
    <w:rsid w:val="004C38A1"/>
    <w:rsid w:val="004C492A"/>
    <w:rsid w:val="004D4127"/>
    <w:rsid w:val="004D668F"/>
    <w:rsid w:val="004D7408"/>
    <w:rsid w:val="004E4B98"/>
    <w:rsid w:val="004E4F73"/>
    <w:rsid w:val="004E77D7"/>
    <w:rsid w:val="004F06C6"/>
    <w:rsid w:val="004F1BEF"/>
    <w:rsid w:val="004F49D0"/>
    <w:rsid w:val="005013FD"/>
    <w:rsid w:val="00505E6C"/>
    <w:rsid w:val="005060A6"/>
    <w:rsid w:val="00507A75"/>
    <w:rsid w:val="00514D04"/>
    <w:rsid w:val="005160E8"/>
    <w:rsid w:val="00525CB6"/>
    <w:rsid w:val="00527AC8"/>
    <w:rsid w:val="00542B26"/>
    <w:rsid w:val="00542F10"/>
    <w:rsid w:val="00543B5B"/>
    <w:rsid w:val="00543FD2"/>
    <w:rsid w:val="005611FC"/>
    <w:rsid w:val="0056751E"/>
    <w:rsid w:val="00570ACD"/>
    <w:rsid w:val="00574D15"/>
    <w:rsid w:val="005760EA"/>
    <w:rsid w:val="00577E1B"/>
    <w:rsid w:val="00581F8D"/>
    <w:rsid w:val="00582936"/>
    <w:rsid w:val="005855C9"/>
    <w:rsid w:val="00591359"/>
    <w:rsid w:val="005917C7"/>
    <w:rsid w:val="00592DCC"/>
    <w:rsid w:val="005A2C20"/>
    <w:rsid w:val="005A603A"/>
    <w:rsid w:val="005B0E1B"/>
    <w:rsid w:val="005B3295"/>
    <w:rsid w:val="005B35D7"/>
    <w:rsid w:val="005B3AD3"/>
    <w:rsid w:val="005B4452"/>
    <w:rsid w:val="005B72E4"/>
    <w:rsid w:val="005C42CD"/>
    <w:rsid w:val="005C5A42"/>
    <w:rsid w:val="005D06C1"/>
    <w:rsid w:val="005D5430"/>
    <w:rsid w:val="005E1A65"/>
    <w:rsid w:val="005E2573"/>
    <w:rsid w:val="005E3627"/>
    <w:rsid w:val="005E63FF"/>
    <w:rsid w:val="005F08FD"/>
    <w:rsid w:val="005F2D9E"/>
    <w:rsid w:val="005F3B39"/>
    <w:rsid w:val="005F4CE3"/>
    <w:rsid w:val="005F58B6"/>
    <w:rsid w:val="006011C2"/>
    <w:rsid w:val="006042EE"/>
    <w:rsid w:val="00605152"/>
    <w:rsid w:val="00605990"/>
    <w:rsid w:val="006129EC"/>
    <w:rsid w:val="00613EF0"/>
    <w:rsid w:val="0061413C"/>
    <w:rsid w:val="00614491"/>
    <w:rsid w:val="006152E1"/>
    <w:rsid w:val="00616FDE"/>
    <w:rsid w:val="006220E7"/>
    <w:rsid w:val="00623880"/>
    <w:rsid w:val="0062394C"/>
    <w:rsid w:val="006269C1"/>
    <w:rsid w:val="00630A08"/>
    <w:rsid w:val="0063213D"/>
    <w:rsid w:val="006376C8"/>
    <w:rsid w:val="006431B6"/>
    <w:rsid w:val="006441D8"/>
    <w:rsid w:val="00646698"/>
    <w:rsid w:val="00646B6E"/>
    <w:rsid w:val="0065000F"/>
    <w:rsid w:val="006521F8"/>
    <w:rsid w:val="00652A29"/>
    <w:rsid w:val="0065537C"/>
    <w:rsid w:val="00657F69"/>
    <w:rsid w:val="00660663"/>
    <w:rsid w:val="00663416"/>
    <w:rsid w:val="00675D07"/>
    <w:rsid w:val="006819CF"/>
    <w:rsid w:val="00692F5C"/>
    <w:rsid w:val="00693EA2"/>
    <w:rsid w:val="0069685A"/>
    <w:rsid w:val="00696977"/>
    <w:rsid w:val="006A2796"/>
    <w:rsid w:val="006A4893"/>
    <w:rsid w:val="006B003B"/>
    <w:rsid w:val="006B0961"/>
    <w:rsid w:val="006B3A34"/>
    <w:rsid w:val="006B520C"/>
    <w:rsid w:val="006B5284"/>
    <w:rsid w:val="006C198B"/>
    <w:rsid w:val="006C1B24"/>
    <w:rsid w:val="006C210A"/>
    <w:rsid w:val="006C6561"/>
    <w:rsid w:val="006D1259"/>
    <w:rsid w:val="006D44D2"/>
    <w:rsid w:val="006E4AA5"/>
    <w:rsid w:val="006E5369"/>
    <w:rsid w:val="006E7B4D"/>
    <w:rsid w:val="006F182F"/>
    <w:rsid w:val="006F7BF6"/>
    <w:rsid w:val="0070082D"/>
    <w:rsid w:val="0070425B"/>
    <w:rsid w:val="0070545C"/>
    <w:rsid w:val="00707E3A"/>
    <w:rsid w:val="007104C1"/>
    <w:rsid w:val="00713E25"/>
    <w:rsid w:val="00714B47"/>
    <w:rsid w:val="007157FB"/>
    <w:rsid w:val="0073103B"/>
    <w:rsid w:val="0073645D"/>
    <w:rsid w:val="007400B1"/>
    <w:rsid w:val="0074145D"/>
    <w:rsid w:val="0074177A"/>
    <w:rsid w:val="007438B9"/>
    <w:rsid w:val="0074484E"/>
    <w:rsid w:val="007472A1"/>
    <w:rsid w:val="0075197E"/>
    <w:rsid w:val="00757339"/>
    <w:rsid w:val="00757F3C"/>
    <w:rsid w:val="0076103A"/>
    <w:rsid w:val="0076334C"/>
    <w:rsid w:val="00764E64"/>
    <w:rsid w:val="007716F5"/>
    <w:rsid w:val="007726AF"/>
    <w:rsid w:val="0077649F"/>
    <w:rsid w:val="007768A1"/>
    <w:rsid w:val="00780715"/>
    <w:rsid w:val="00792046"/>
    <w:rsid w:val="007961C1"/>
    <w:rsid w:val="0079761B"/>
    <w:rsid w:val="00797C7B"/>
    <w:rsid w:val="007A1788"/>
    <w:rsid w:val="007A5BD0"/>
    <w:rsid w:val="007B48D6"/>
    <w:rsid w:val="007B6477"/>
    <w:rsid w:val="007B76C6"/>
    <w:rsid w:val="007C5159"/>
    <w:rsid w:val="007C7379"/>
    <w:rsid w:val="007D17EC"/>
    <w:rsid w:val="007D74DF"/>
    <w:rsid w:val="007E1931"/>
    <w:rsid w:val="007E33A3"/>
    <w:rsid w:val="007E6721"/>
    <w:rsid w:val="007E6AF9"/>
    <w:rsid w:val="007E713F"/>
    <w:rsid w:val="007F1811"/>
    <w:rsid w:val="007F24A4"/>
    <w:rsid w:val="007F5709"/>
    <w:rsid w:val="007F6D1D"/>
    <w:rsid w:val="00800A5D"/>
    <w:rsid w:val="008027ED"/>
    <w:rsid w:val="00814440"/>
    <w:rsid w:val="008150EC"/>
    <w:rsid w:val="0082025C"/>
    <w:rsid w:val="00822B78"/>
    <w:rsid w:val="008255D4"/>
    <w:rsid w:val="00825B78"/>
    <w:rsid w:val="0082685A"/>
    <w:rsid w:val="00834D0F"/>
    <w:rsid w:val="00834DFF"/>
    <w:rsid w:val="0084092D"/>
    <w:rsid w:val="008420A5"/>
    <w:rsid w:val="00845639"/>
    <w:rsid w:val="00850C80"/>
    <w:rsid w:val="00854E78"/>
    <w:rsid w:val="008704DA"/>
    <w:rsid w:val="00891E56"/>
    <w:rsid w:val="00893E85"/>
    <w:rsid w:val="008A054F"/>
    <w:rsid w:val="008A5E2D"/>
    <w:rsid w:val="008A7C67"/>
    <w:rsid w:val="008B2498"/>
    <w:rsid w:val="008B3FDE"/>
    <w:rsid w:val="008B4ECC"/>
    <w:rsid w:val="008B557E"/>
    <w:rsid w:val="008B5D71"/>
    <w:rsid w:val="008C2649"/>
    <w:rsid w:val="008C5D87"/>
    <w:rsid w:val="008C68CB"/>
    <w:rsid w:val="008D24DC"/>
    <w:rsid w:val="008D47E4"/>
    <w:rsid w:val="008E328D"/>
    <w:rsid w:val="008E5205"/>
    <w:rsid w:val="008E63F2"/>
    <w:rsid w:val="008F19CB"/>
    <w:rsid w:val="008F229E"/>
    <w:rsid w:val="008F317C"/>
    <w:rsid w:val="008F7CA2"/>
    <w:rsid w:val="009002DD"/>
    <w:rsid w:val="0090032A"/>
    <w:rsid w:val="009009EA"/>
    <w:rsid w:val="0090192C"/>
    <w:rsid w:val="009024BF"/>
    <w:rsid w:val="00902E41"/>
    <w:rsid w:val="00904EAF"/>
    <w:rsid w:val="0090765A"/>
    <w:rsid w:val="009179A1"/>
    <w:rsid w:val="0092352E"/>
    <w:rsid w:val="00923D20"/>
    <w:rsid w:val="009253A8"/>
    <w:rsid w:val="009261C9"/>
    <w:rsid w:val="00927E00"/>
    <w:rsid w:val="00932031"/>
    <w:rsid w:val="009352A4"/>
    <w:rsid w:val="0093749D"/>
    <w:rsid w:val="0093797B"/>
    <w:rsid w:val="00937DA5"/>
    <w:rsid w:val="009414B8"/>
    <w:rsid w:val="0094287D"/>
    <w:rsid w:val="00943381"/>
    <w:rsid w:val="0094413C"/>
    <w:rsid w:val="009448B6"/>
    <w:rsid w:val="00945D6F"/>
    <w:rsid w:val="00947117"/>
    <w:rsid w:val="009530A4"/>
    <w:rsid w:val="00953442"/>
    <w:rsid w:val="00956EA9"/>
    <w:rsid w:val="00960EB2"/>
    <w:rsid w:val="00961006"/>
    <w:rsid w:val="00961D70"/>
    <w:rsid w:val="00962172"/>
    <w:rsid w:val="00965762"/>
    <w:rsid w:val="00967199"/>
    <w:rsid w:val="009719CB"/>
    <w:rsid w:val="0097635C"/>
    <w:rsid w:val="009768B4"/>
    <w:rsid w:val="009830C8"/>
    <w:rsid w:val="00984C75"/>
    <w:rsid w:val="00986CF1"/>
    <w:rsid w:val="0099200D"/>
    <w:rsid w:val="00992C5B"/>
    <w:rsid w:val="009979BA"/>
    <w:rsid w:val="009A13C1"/>
    <w:rsid w:val="009A2971"/>
    <w:rsid w:val="009A2F04"/>
    <w:rsid w:val="009A40FA"/>
    <w:rsid w:val="009B2D32"/>
    <w:rsid w:val="009B364F"/>
    <w:rsid w:val="009C0788"/>
    <w:rsid w:val="009C62A0"/>
    <w:rsid w:val="009C67F5"/>
    <w:rsid w:val="009C6C1F"/>
    <w:rsid w:val="009D454F"/>
    <w:rsid w:val="009F1A48"/>
    <w:rsid w:val="009F4015"/>
    <w:rsid w:val="009F596D"/>
    <w:rsid w:val="009F5C82"/>
    <w:rsid w:val="00A027A9"/>
    <w:rsid w:val="00A0406A"/>
    <w:rsid w:val="00A05D2D"/>
    <w:rsid w:val="00A06718"/>
    <w:rsid w:val="00A0775D"/>
    <w:rsid w:val="00A12527"/>
    <w:rsid w:val="00A20562"/>
    <w:rsid w:val="00A20FBE"/>
    <w:rsid w:val="00A22D7B"/>
    <w:rsid w:val="00A26041"/>
    <w:rsid w:val="00A27223"/>
    <w:rsid w:val="00A303BF"/>
    <w:rsid w:val="00A344E7"/>
    <w:rsid w:val="00A35073"/>
    <w:rsid w:val="00A352D5"/>
    <w:rsid w:val="00A40CD7"/>
    <w:rsid w:val="00A44ADD"/>
    <w:rsid w:val="00A469B9"/>
    <w:rsid w:val="00A47886"/>
    <w:rsid w:val="00A50945"/>
    <w:rsid w:val="00A61D7E"/>
    <w:rsid w:val="00A639E7"/>
    <w:rsid w:val="00A64B3E"/>
    <w:rsid w:val="00A67544"/>
    <w:rsid w:val="00A710A9"/>
    <w:rsid w:val="00A77488"/>
    <w:rsid w:val="00A84AA4"/>
    <w:rsid w:val="00A86626"/>
    <w:rsid w:val="00A878A0"/>
    <w:rsid w:val="00A90445"/>
    <w:rsid w:val="00A97FD2"/>
    <w:rsid w:val="00AA1ADF"/>
    <w:rsid w:val="00AA26A6"/>
    <w:rsid w:val="00AA629B"/>
    <w:rsid w:val="00AB2908"/>
    <w:rsid w:val="00AB2952"/>
    <w:rsid w:val="00AB3519"/>
    <w:rsid w:val="00AC00FB"/>
    <w:rsid w:val="00AC1B40"/>
    <w:rsid w:val="00AC38D3"/>
    <w:rsid w:val="00AD2401"/>
    <w:rsid w:val="00AD2427"/>
    <w:rsid w:val="00AD412A"/>
    <w:rsid w:val="00AD650B"/>
    <w:rsid w:val="00AD766D"/>
    <w:rsid w:val="00AE03AA"/>
    <w:rsid w:val="00AE5F76"/>
    <w:rsid w:val="00AF2424"/>
    <w:rsid w:val="00AF2BC3"/>
    <w:rsid w:val="00AF2F55"/>
    <w:rsid w:val="00AF46F1"/>
    <w:rsid w:val="00AF599E"/>
    <w:rsid w:val="00AF5A11"/>
    <w:rsid w:val="00AF63DE"/>
    <w:rsid w:val="00B02AEC"/>
    <w:rsid w:val="00B0634A"/>
    <w:rsid w:val="00B07C27"/>
    <w:rsid w:val="00B11906"/>
    <w:rsid w:val="00B13176"/>
    <w:rsid w:val="00B14029"/>
    <w:rsid w:val="00B16A1F"/>
    <w:rsid w:val="00B16C02"/>
    <w:rsid w:val="00B172E5"/>
    <w:rsid w:val="00B2413B"/>
    <w:rsid w:val="00B2429B"/>
    <w:rsid w:val="00B27DAD"/>
    <w:rsid w:val="00B335F3"/>
    <w:rsid w:val="00B407A0"/>
    <w:rsid w:val="00B40837"/>
    <w:rsid w:val="00B460C5"/>
    <w:rsid w:val="00B467CB"/>
    <w:rsid w:val="00B54A98"/>
    <w:rsid w:val="00B60AE4"/>
    <w:rsid w:val="00B60D93"/>
    <w:rsid w:val="00B6439D"/>
    <w:rsid w:val="00B64CB5"/>
    <w:rsid w:val="00B6699E"/>
    <w:rsid w:val="00B675EF"/>
    <w:rsid w:val="00B676E0"/>
    <w:rsid w:val="00B72C20"/>
    <w:rsid w:val="00B77AFC"/>
    <w:rsid w:val="00B85958"/>
    <w:rsid w:val="00B9194D"/>
    <w:rsid w:val="00B9347A"/>
    <w:rsid w:val="00B94828"/>
    <w:rsid w:val="00BA10C2"/>
    <w:rsid w:val="00BA38BA"/>
    <w:rsid w:val="00BA7236"/>
    <w:rsid w:val="00BB1B1E"/>
    <w:rsid w:val="00BC0178"/>
    <w:rsid w:val="00BC0496"/>
    <w:rsid w:val="00BC052C"/>
    <w:rsid w:val="00BC7D4B"/>
    <w:rsid w:val="00BD123B"/>
    <w:rsid w:val="00BD1A1B"/>
    <w:rsid w:val="00BD209B"/>
    <w:rsid w:val="00BD3D50"/>
    <w:rsid w:val="00BD587A"/>
    <w:rsid w:val="00BE022D"/>
    <w:rsid w:val="00BE3C2E"/>
    <w:rsid w:val="00BE4A39"/>
    <w:rsid w:val="00BE5A90"/>
    <w:rsid w:val="00BE5AF1"/>
    <w:rsid w:val="00BE5CA7"/>
    <w:rsid w:val="00BE5F28"/>
    <w:rsid w:val="00BE67F4"/>
    <w:rsid w:val="00BE6D39"/>
    <w:rsid w:val="00BF3D53"/>
    <w:rsid w:val="00BF46AA"/>
    <w:rsid w:val="00C00BBE"/>
    <w:rsid w:val="00C0326B"/>
    <w:rsid w:val="00C03833"/>
    <w:rsid w:val="00C060A2"/>
    <w:rsid w:val="00C07BF6"/>
    <w:rsid w:val="00C127CB"/>
    <w:rsid w:val="00C14FF4"/>
    <w:rsid w:val="00C15168"/>
    <w:rsid w:val="00C16212"/>
    <w:rsid w:val="00C21D74"/>
    <w:rsid w:val="00C24851"/>
    <w:rsid w:val="00C25102"/>
    <w:rsid w:val="00C266E4"/>
    <w:rsid w:val="00C2716D"/>
    <w:rsid w:val="00C36C0B"/>
    <w:rsid w:val="00C377EC"/>
    <w:rsid w:val="00C43D42"/>
    <w:rsid w:val="00C52B1D"/>
    <w:rsid w:val="00C52EE1"/>
    <w:rsid w:val="00C54AEB"/>
    <w:rsid w:val="00C60517"/>
    <w:rsid w:val="00C63935"/>
    <w:rsid w:val="00C63D4C"/>
    <w:rsid w:val="00C66391"/>
    <w:rsid w:val="00C724A3"/>
    <w:rsid w:val="00C73963"/>
    <w:rsid w:val="00C75CA0"/>
    <w:rsid w:val="00C81168"/>
    <w:rsid w:val="00C8448B"/>
    <w:rsid w:val="00C8668D"/>
    <w:rsid w:val="00C8759B"/>
    <w:rsid w:val="00C94BCB"/>
    <w:rsid w:val="00C94E7C"/>
    <w:rsid w:val="00C95B31"/>
    <w:rsid w:val="00C96C7D"/>
    <w:rsid w:val="00CA051E"/>
    <w:rsid w:val="00CA27BA"/>
    <w:rsid w:val="00CA2927"/>
    <w:rsid w:val="00CA32EE"/>
    <w:rsid w:val="00CA5BA5"/>
    <w:rsid w:val="00CA77D8"/>
    <w:rsid w:val="00CB5AF6"/>
    <w:rsid w:val="00CB7EE9"/>
    <w:rsid w:val="00CC1C27"/>
    <w:rsid w:val="00CC1F1A"/>
    <w:rsid w:val="00CC389B"/>
    <w:rsid w:val="00CC75BA"/>
    <w:rsid w:val="00CD3CBF"/>
    <w:rsid w:val="00CD48D6"/>
    <w:rsid w:val="00CE0929"/>
    <w:rsid w:val="00CE1EB7"/>
    <w:rsid w:val="00CF4689"/>
    <w:rsid w:val="00CF4C8A"/>
    <w:rsid w:val="00D0030D"/>
    <w:rsid w:val="00D023B2"/>
    <w:rsid w:val="00D03424"/>
    <w:rsid w:val="00D0476F"/>
    <w:rsid w:val="00D04FBC"/>
    <w:rsid w:val="00D05108"/>
    <w:rsid w:val="00D07ACF"/>
    <w:rsid w:val="00D10798"/>
    <w:rsid w:val="00D1407F"/>
    <w:rsid w:val="00D16B03"/>
    <w:rsid w:val="00D17D9C"/>
    <w:rsid w:val="00D20577"/>
    <w:rsid w:val="00D252E9"/>
    <w:rsid w:val="00D2610C"/>
    <w:rsid w:val="00D3019C"/>
    <w:rsid w:val="00D322BF"/>
    <w:rsid w:val="00D324F2"/>
    <w:rsid w:val="00D335AB"/>
    <w:rsid w:val="00D4047D"/>
    <w:rsid w:val="00D43CC9"/>
    <w:rsid w:val="00D52D70"/>
    <w:rsid w:val="00D5340F"/>
    <w:rsid w:val="00D550FE"/>
    <w:rsid w:val="00D5576B"/>
    <w:rsid w:val="00D567E5"/>
    <w:rsid w:val="00D56CEA"/>
    <w:rsid w:val="00D6457E"/>
    <w:rsid w:val="00D664D6"/>
    <w:rsid w:val="00D7058D"/>
    <w:rsid w:val="00D7292E"/>
    <w:rsid w:val="00D7428C"/>
    <w:rsid w:val="00D77FDB"/>
    <w:rsid w:val="00D81DDC"/>
    <w:rsid w:val="00D851F2"/>
    <w:rsid w:val="00D865BA"/>
    <w:rsid w:val="00D86C55"/>
    <w:rsid w:val="00D90B53"/>
    <w:rsid w:val="00D97E46"/>
    <w:rsid w:val="00DA005B"/>
    <w:rsid w:val="00DA5AD8"/>
    <w:rsid w:val="00DB1A4F"/>
    <w:rsid w:val="00DB53FD"/>
    <w:rsid w:val="00DB668F"/>
    <w:rsid w:val="00DB72D9"/>
    <w:rsid w:val="00DB7CF6"/>
    <w:rsid w:val="00DC08DD"/>
    <w:rsid w:val="00DC4A33"/>
    <w:rsid w:val="00DD2311"/>
    <w:rsid w:val="00DD4240"/>
    <w:rsid w:val="00DD6978"/>
    <w:rsid w:val="00DD72F1"/>
    <w:rsid w:val="00DD7CB3"/>
    <w:rsid w:val="00DE29F5"/>
    <w:rsid w:val="00DE38D9"/>
    <w:rsid w:val="00DE4CBA"/>
    <w:rsid w:val="00DE5509"/>
    <w:rsid w:val="00DE63B6"/>
    <w:rsid w:val="00E01C32"/>
    <w:rsid w:val="00E11269"/>
    <w:rsid w:val="00E13EFB"/>
    <w:rsid w:val="00E2749E"/>
    <w:rsid w:val="00E27F29"/>
    <w:rsid w:val="00E348B9"/>
    <w:rsid w:val="00E351DB"/>
    <w:rsid w:val="00E41502"/>
    <w:rsid w:val="00E42DFD"/>
    <w:rsid w:val="00E4433E"/>
    <w:rsid w:val="00E45C55"/>
    <w:rsid w:val="00E4761C"/>
    <w:rsid w:val="00E51D6D"/>
    <w:rsid w:val="00E60ABD"/>
    <w:rsid w:val="00E62046"/>
    <w:rsid w:val="00E651EF"/>
    <w:rsid w:val="00E6578C"/>
    <w:rsid w:val="00E670CD"/>
    <w:rsid w:val="00E72376"/>
    <w:rsid w:val="00E72BE2"/>
    <w:rsid w:val="00E74843"/>
    <w:rsid w:val="00E758C5"/>
    <w:rsid w:val="00E802CC"/>
    <w:rsid w:val="00E846DD"/>
    <w:rsid w:val="00E86083"/>
    <w:rsid w:val="00E86C13"/>
    <w:rsid w:val="00E8789B"/>
    <w:rsid w:val="00E9240C"/>
    <w:rsid w:val="00E935A8"/>
    <w:rsid w:val="00EA1109"/>
    <w:rsid w:val="00EA4ECE"/>
    <w:rsid w:val="00EA55C7"/>
    <w:rsid w:val="00EA6662"/>
    <w:rsid w:val="00EB0E8A"/>
    <w:rsid w:val="00EB54E6"/>
    <w:rsid w:val="00EB5E8C"/>
    <w:rsid w:val="00EB5F18"/>
    <w:rsid w:val="00EB620C"/>
    <w:rsid w:val="00EC6FA3"/>
    <w:rsid w:val="00EC7DF1"/>
    <w:rsid w:val="00ED1362"/>
    <w:rsid w:val="00ED3447"/>
    <w:rsid w:val="00ED5B7C"/>
    <w:rsid w:val="00EE100C"/>
    <w:rsid w:val="00EE3957"/>
    <w:rsid w:val="00EE64E6"/>
    <w:rsid w:val="00EE696F"/>
    <w:rsid w:val="00EE786D"/>
    <w:rsid w:val="00EF0A28"/>
    <w:rsid w:val="00EF0FD3"/>
    <w:rsid w:val="00EF76A2"/>
    <w:rsid w:val="00F01999"/>
    <w:rsid w:val="00F04DD5"/>
    <w:rsid w:val="00F06024"/>
    <w:rsid w:val="00F07E34"/>
    <w:rsid w:val="00F1149E"/>
    <w:rsid w:val="00F119C6"/>
    <w:rsid w:val="00F1467A"/>
    <w:rsid w:val="00F16994"/>
    <w:rsid w:val="00F20B94"/>
    <w:rsid w:val="00F21675"/>
    <w:rsid w:val="00F232E1"/>
    <w:rsid w:val="00F27919"/>
    <w:rsid w:val="00F3138D"/>
    <w:rsid w:val="00F34C09"/>
    <w:rsid w:val="00F36F44"/>
    <w:rsid w:val="00F3786F"/>
    <w:rsid w:val="00F37890"/>
    <w:rsid w:val="00F41C2A"/>
    <w:rsid w:val="00F438DB"/>
    <w:rsid w:val="00F50A34"/>
    <w:rsid w:val="00F514BB"/>
    <w:rsid w:val="00F54BB7"/>
    <w:rsid w:val="00F578A5"/>
    <w:rsid w:val="00F60605"/>
    <w:rsid w:val="00F6162C"/>
    <w:rsid w:val="00F621FE"/>
    <w:rsid w:val="00F62559"/>
    <w:rsid w:val="00F63A4B"/>
    <w:rsid w:val="00F66E52"/>
    <w:rsid w:val="00F708FD"/>
    <w:rsid w:val="00F7321A"/>
    <w:rsid w:val="00F77AFF"/>
    <w:rsid w:val="00F821E8"/>
    <w:rsid w:val="00F82494"/>
    <w:rsid w:val="00F848BF"/>
    <w:rsid w:val="00F84D3D"/>
    <w:rsid w:val="00F857FD"/>
    <w:rsid w:val="00F877F8"/>
    <w:rsid w:val="00F92792"/>
    <w:rsid w:val="00F930E2"/>
    <w:rsid w:val="00F932FB"/>
    <w:rsid w:val="00F95A9F"/>
    <w:rsid w:val="00FA2C3F"/>
    <w:rsid w:val="00FB4ED8"/>
    <w:rsid w:val="00FB5D48"/>
    <w:rsid w:val="00FB5F5D"/>
    <w:rsid w:val="00FB7A1F"/>
    <w:rsid w:val="00FC054D"/>
    <w:rsid w:val="00FC3057"/>
    <w:rsid w:val="00FC30E9"/>
    <w:rsid w:val="00FC31A6"/>
    <w:rsid w:val="00FD07E9"/>
    <w:rsid w:val="00FD185A"/>
    <w:rsid w:val="00FD3D01"/>
    <w:rsid w:val="00FD5A35"/>
    <w:rsid w:val="00FD74DF"/>
    <w:rsid w:val="00FE02EA"/>
    <w:rsid w:val="00FE45CF"/>
    <w:rsid w:val="00FE7258"/>
    <w:rsid w:val="00FF250D"/>
    <w:rsid w:val="00FF2E64"/>
    <w:rsid w:val="00FF39E5"/>
    <w:rsid w:val="00FF6C8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006CFFA"/>
  <w15:docId w15:val="{D8888BC2-8DE1-5048-9881-259B3A0CC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SimSun" w:hAnsi="Times"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161DD9"/>
    <w:pPr>
      <w:ind w:firstLine="706"/>
      <w:jc w:val="both"/>
    </w:pPr>
    <w:rPr>
      <w:rFonts w:cs="Times"/>
      <w:sz w:val="28"/>
      <w:szCs w:val="28"/>
      <w:lang w:val="en-US" w:eastAsia="de-DE"/>
    </w:rPr>
  </w:style>
  <w:style w:type="paragraph" w:styleId="Heading1">
    <w:name w:val="heading 1"/>
    <w:basedOn w:val="Normal"/>
    <w:next w:val="Normal"/>
    <w:link w:val="Heading1Char"/>
    <w:uiPriority w:val="99"/>
    <w:qFormat/>
    <w:rsid w:val="00C66391"/>
    <w:pPr>
      <w:keepNext/>
      <w:ind w:left="900" w:firstLine="0"/>
      <w:outlineLvl w:val="0"/>
    </w:pPr>
    <w:rPr>
      <w:rFonts w:ascii="Helvetica" w:hAnsi="Helvetica" w:cs="Helvetica"/>
      <w:sz w:val="24"/>
      <w:szCs w:val="24"/>
      <w:u w:val="single"/>
    </w:rPr>
  </w:style>
  <w:style w:type="paragraph" w:styleId="Heading2">
    <w:name w:val="heading 2"/>
    <w:basedOn w:val="Normal"/>
    <w:next w:val="Normal"/>
    <w:link w:val="Heading2Char"/>
    <w:uiPriority w:val="99"/>
    <w:qFormat/>
    <w:rsid w:val="00C66391"/>
    <w:pPr>
      <w:keepNext/>
      <w:ind w:left="900" w:firstLine="0"/>
      <w:jc w:val="left"/>
      <w:outlineLvl w:val="1"/>
    </w:pPr>
    <w:rPr>
      <w:rFonts w:ascii="Helvetica" w:hAnsi="Helvetica" w:cs="Helvetic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4866"/>
    <w:rPr>
      <w:rFonts w:ascii="Cambria" w:eastAsia="Times New Roman" w:hAnsi="Cambria" w:cs="Times New Roman"/>
      <w:b/>
      <w:bCs/>
      <w:kern w:val="32"/>
      <w:sz w:val="32"/>
      <w:szCs w:val="32"/>
      <w:lang w:val="en-US" w:eastAsia="de-DE"/>
    </w:rPr>
  </w:style>
  <w:style w:type="character" w:customStyle="1" w:styleId="Heading2Char">
    <w:name w:val="Heading 2 Char"/>
    <w:basedOn w:val="DefaultParagraphFont"/>
    <w:link w:val="Heading2"/>
    <w:uiPriority w:val="9"/>
    <w:semiHidden/>
    <w:rsid w:val="007F4866"/>
    <w:rPr>
      <w:rFonts w:ascii="Cambria" w:eastAsia="Times New Roman" w:hAnsi="Cambria" w:cs="Times New Roman"/>
      <w:b/>
      <w:bCs/>
      <w:i/>
      <w:iCs/>
      <w:sz w:val="28"/>
      <w:szCs w:val="28"/>
      <w:lang w:val="en-US" w:eastAsia="de-DE"/>
    </w:rPr>
  </w:style>
  <w:style w:type="paragraph" w:styleId="EnvelopeReturn">
    <w:name w:val="envelope return"/>
    <w:basedOn w:val="Normal"/>
    <w:uiPriority w:val="99"/>
    <w:rsid w:val="00C66391"/>
    <w:pPr>
      <w:ind w:left="7200" w:firstLine="0"/>
    </w:pPr>
    <w:rPr>
      <w:sz w:val="24"/>
      <w:szCs w:val="24"/>
    </w:rPr>
  </w:style>
  <w:style w:type="paragraph" w:customStyle="1" w:styleId="motto">
    <w:name w:val="motto"/>
    <w:basedOn w:val="Normal"/>
    <w:next w:val="Normal"/>
    <w:autoRedefine/>
    <w:uiPriority w:val="99"/>
    <w:rsid w:val="00C66391"/>
    <w:pPr>
      <w:ind w:left="5760" w:firstLine="0"/>
    </w:pPr>
    <w:rPr>
      <w:i/>
      <w:iCs/>
      <w:sz w:val="24"/>
      <w:szCs w:val="24"/>
    </w:rPr>
  </w:style>
  <w:style w:type="paragraph" w:styleId="BodyTextIndent">
    <w:name w:val="Body Text Indent"/>
    <w:basedOn w:val="Normal"/>
    <w:link w:val="BodyTextIndentChar"/>
    <w:uiPriority w:val="99"/>
    <w:rsid w:val="00C66391"/>
    <w:pPr>
      <w:ind w:left="2160" w:hanging="1309"/>
    </w:pPr>
    <w:rPr>
      <w:rFonts w:ascii="Helvetica" w:eastAsia="Times New Roman" w:hAnsi="Helvetica" w:cs="Helvetica"/>
      <w:sz w:val="24"/>
      <w:szCs w:val="24"/>
    </w:rPr>
  </w:style>
  <w:style w:type="character" w:customStyle="1" w:styleId="BodyTextIndentChar">
    <w:name w:val="Body Text Indent Char"/>
    <w:basedOn w:val="DefaultParagraphFont"/>
    <w:link w:val="BodyTextIndent"/>
    <w:uiPriority w:val="99"/>
    <w:rsid w:val="007F4866"/>
    <w:rPr>
      <w:rFonts w:cs="Times"/>
      <w:sz w:val="28"/>
      <w:szCs w:val="28"/>
      <w:lang w:val="en-US" w:eastAsia="de-DE"/>
    </w:rPr>
  </w:style>
  <w:style w:type="paragraph" w:styleId="BodyTextIndent3">
    <w:name w:val="Body Text Indent 3"/>
    <w:basedOn w:val="Normal"/>
    <w:link w:val="BodyTextIndent3Char"/>
    <w:uiPriority w:val="99"/>
    <w:rsid w:val="00C66391"/>
    <w:pPr>
      <w:ind w:left="2160" w:hanging="1260"/>
    </w:pPr>
    <w:rPr>
      <w:rFonts w:ascii="Helvetica" w:eastAsia="Times New Roman" w:hAnsi="Helvetica" w:cs="Helvetica"/>
      <w:sz w:val="24"/>
      <w:szCs w:val="24"/>
    </w:rPr>
  </w:style>
  <w:style w:type="character" w:customStyle="1" w:styleId="BodyTextIndent3Char">
    <w:name w:val="Body Text Indent 3 Char"/>
    <w:basedOn w:val="DefaultParagraphFont"/>
    <w:link w:val="BodyTextIndent3"/>
    <w:uiPriority w:val="99"/>
    <w:semiHidden/>
    <w:rsid w:val="007F4866"/>
    <w:rPr>
      <w:rFonts w:cs="Times"/>
      <w:sz w:val="16"/>
      <w:szCs w:val="16"/>
      <w:lang w:val="en-US" w:eastAsia="de-DE"/>
    </w:rPr>
  </w:style>
  <w:style w:type="character" w:styleId="PageNumber">
    <w:name w:val="page number"/>
    <w:basedOn w:val="DefaultParagraphFont"/>
    <w:uiPriority w:val="99"/>
    <w:rsid w:val="00C66391"/>
  </w:style>
  <w:style w:type="paragraph" w:styleId="Header">
    <w:name w:val="header"/>
    <w:basedOn w:val="Normal"/>
    <w:link w:val="HeaderChar"/>
    <w:uiPriority w:val="99"/>
    <w:rsid w:val="00C66391"/>
    <w:pPr>
      <w:tabs>
        <w:tab w:val="center" w:pos="4703"/>
        <w:tab w:val="right" w:pos="9406"/>
      </w:tabs>
      <w:ind w:firstLine="851"/>
    </w:pPr>
    <w:rPr>
      <w:rFonts w:eastAsia="Times New Roman"/>
      <w:sz w:val="24"/>
      <w:szCs w:val="24"/>
    </w:rPr>
  </w:style>
  <w:style w:type="character" w:customStyle="1" w:styleId="HeaderChar">
    <w:name w:val="Header Char"/>
    <w:basedOn w:val="DefaultParagraphFont"/>
    <w:link w:val="Header"/>
    <w:uiPriority w:val="99"/>
    <w:semiHidden/>
    <w:rsid w:val="007F4866"/>
    <w:rPr>
      <w:rFonts w:cs="Times"/>
      <w:sz w:val="28"/>
      <w:szCs w:val="28"/>
      <w:lang w:val="en-US" w:eastAsia="de-DE"/>
    </w:rPr>
  </w:style>
  <w:style w:type="paragraph" w:styleId="BodyTextIndent2">
    <w:name w:val="Body Text Indent 2"/>
    <w:basedOn w:val="Normal"/>
    <w:link w:val="BodyTextIndent2Char"/>
    <w:uiPriority w:val="99"/>
    <w:rsid w:val="00C66391"/>
    <w:pPr>
      <w:ind w:left="900" w:firstLine="0"/>
    </w:pPr>
    <w:rPr>
      <w:rFonts w:ascii="Helvetica" w:eastAsia="Times New Roman" w:hAnsi="Helvetica" w:cs="Helvetica"/>
      <w:sz w:val="24"/>
      <w:szCs w:val="24"/>
    </w:rPr>
  </w:style>
  <w:style w:type="character" w:customStyle="1" w:styleId="BodyTextIndent2Char">
    <w:name w:val="Body Text Indent 2 Char"/>
    <w:basedOn w:val="DefaultParagraphFont"/>
    <w:link w:val="BodyTextIndent2"/>
    <w:uiPriority w:val="99"/>
    <w:rsid w:val="007F4866"/>
    <w:rPr>
      <w:rFonts w:cs="Times"/>
      <w:sz w:val="28"/>
      <w:szCs w:val="28"/>
      <w:lang w:val="en-US" w:eastAsia="de-DE"/>
    </w:rPr>
  </w:style>
  <w:style w:type="paragraph" w:styleId="Footer">
    <w:name w:val="footer"/>
    <w:basedOn w:val="Normal"/>
    <w:link w:val="FooterChar"/>
    <w:uiPriority w:val="99"/>
    <w:rsid w:val="00C66391"/>
    <w:pPr>
      <w:tabs>
        <w:tab w:val="center" w:pos="4536"/>
        <w:tab w:val="right" w:pos="9072"/>
      </w:tabs>
      <w:ind w:firstLine="851"/>
    </w:pPr>
    <w:rPr>
      <w:rFonts w:eastAsia="Times New Roman"/>
      <w:sz w:val="24"/>
      <w:szCs w:val="24"/>
    </w:rPr>
  </w:style>
  <w:style w:type="character" w:customStyle="1" w:styleId="FooterChar">
    <w:name w:val="Footer Char"/>
    <w:basedOn w:val="DefaultParagraphFont"/>
    <w:link w:val="Footer"/>
    <w:uiPriority w:val="99"/>
    <w:semiHidden/>
    <w:rsid w:val="007F4866"/>
    <w:rPr>
      <w:rFonts w:cs="Times"/>
      <w:sz w:val="28"/>
      <w:szCs w:val="28"/>
      <w:lang w:val="en-US" w:eastAsia="de-DE"/>
    </w:rPr>
  </w:style>
  <w:style w:type="paragraph" w:styleId="FootnoteText">
    <w:name w:val="footnote text"/>
    <w:basedOn w:val="Normal"/>
    <w:link w:val="FootnoteTextChar"/>
    <w:uiPriority w:val="99"/>
    <w:semiHidden/>
    <w:rsid w:val="00C66391"/>
    <w:pPr>
      <w:ind w:firstLine="851"/>
    </w:pPr>
    <w:rPr>
      <w:rFonts w:eastAsia="Times New Roman"/>
      <w:sz w:val="20"/>
      <w:szCs w:val="20"/>
    </w:rPr>
  </w:style>
  <w:style w:type="character" w:customStyle="1" w:styleId="FootnoteTextChar">
    <w:name w:val="Footnote Text Char"/>
    <w:basedOn w:val="DefaultParagraphFont"/>
    <w:link w:val="FootnoteText"/>
    <w:uiPriority w:val="99"/>
    <w:semiHidden/>
    <w:rsid w:val="007F4866"/>
    <w:rPr>
      <w:rFonts w:cs="Times"/>
      <w:sz w:val="20"/>
      <w:szCs w:val="20"/>
      <w:lang w:val="en-US" w:eastAsia="de-DE"/>
    </w:rPr>
  </w:style>
  <w:style w:type="paragraph" w:styleId="Title">
    <w:name w:val="Title"/>
    <w:basedOn w:val="Normal"/>
    <w:link w:val="TitleChar"/>
    <w:uiPriority w:val="99"/>
    <w:qFormat/>
    <w:rsid w:val="00C66391"/>
    <w:pPr>
      <w:spacing w:line="260" w:lineRule="exact"/>
      <w:jc w:val="center"/>
    </w:pPr>
    <w:rPr>
      <w:rFonts w:ascii="Helvetica" w:hAnsi="Helvetica" w:cs="Helvetica"/>
      <w:b/>
      <w:bCs/>
      <w:sz w:val="24"/>
      <w:szCs w:val="24"/>
    </w:rPr>
  </w:style>
  <w:style w:type="character" w:customStyle="1" w:styleId="TitleChar">
    <w:name w:val="Title Char"/>
    <w:basedOn w:val="DefaultParagraphFont"/>
    <w:link w:val="Title"/>
    <w:uiPriority w:val="10"/>
    <w:rsid w:val="007F4866"/>
    <w:rPr>
      <w:rFonts w:ascii="Cambria" w:eastAsia="Times New Roman" w:hAnsi="Cambria" w:cs="Times New Roman"/>
      <w:b/>
      <w:bCs/>
      <w:kern w:val="28"/>
      <w:sz w:val="32"/>
      <w:szCs w:val="32"/>
      <w:lang w:val="en-US" w:eastAsia="de-DE"/>
    </w:rPr>
  </w:style>
  <w:style w:type="character" w:styleId="Hyperlink">
    <w:name w:val="Hyperlink"/>
    <w:basedOn w:val="DefaultParagraphFont"/>
    <w:uiPriority w:val="99"/>
    <w:rsid w:val="00C66391"/>
    <w:rPr>
      <w:color w:val="0000FF"/>
      <w:u w:val="single"/>
    </w:rPr>
  </w:style>
  <w:style w:type="paragraph" w:styleId="BalloonText">
    <w:name w:val="Balloon Text"/>
    <w:basedOn w:val="Normal"/>
    <w:link w:val="BalloonTextChar"/>
    <w:uiPriority w:val="99"/>
    <w:semiHidden/>
    <w:rsid w:val="007E1931"/>
    <w:rPr>
      <w:rFonts w:ascii="Tahoma" w:hAnsi="Tahoma" w:cs="Tahoma"/>
      <w:sz w:val="16"/>
      <w:szCs w:val="16"/>
    </w:rPr>
  </w:style>
  <w:style w:type="character" w:customStyle="1" w:styleId="BalloonTextChar">
    <w:name w:val="Balloon Text Char"/>
    <w:basedOn w:val="DefaultParagraphFont"/>
    <w:link w:val="BalloonText"/>
    <w:uiPriority w:val="99"/>
    <w:semiHidden/>
    <w:rsid w:val="007F4866"/>
    <w:rPr>
      <w:rFonts w:ascii="Times New Roman" w:hAnsi="Times New Roman"/>
      <w:lang w:val="en-US" w:eastAsia="de-DE"/>
    </w:rPr>
  </w:style>
  <w:style w:type="paragraph" w:styleId="NormalWeb">
    <w:name w:val="Normal (Web)"/>
    <w:basedOn w:val="Normal"/>
    <w:uiPriority w:val="99"/>
    <w:rsid w:val="00D4047D"/>
    <w:pPr>
      <w:spacing w:before="100" w:beforeAutospacing="1" w:after="100" w:afterAutospacing="1"/>
      <w:ind w:firstLine="0"/>
      <w:jc w:val="left"/>
    </w:pPr>
    <w:rPr>
      <w:rFonts w:ascii="Times New Roman" w:eastAsia="Times New Roman" w:hAnsi="Times New Roman" w:cs="Times New Roman"/>
      <w:sz w:val="24"/>
      <w:szCs w:val="24"/>
      <w:lang w:val="en-GB" w:eastAsia="en-GB"/>
    </w:rPr>
  </w:style>
  <w:style w:type="character" w:customStyle="1" w:styleId="skypepnhprintcontainer">
    <w:name w:val="skype_pnh_print_container"/>
    <w:basedOn w:val="DefaultParagraphFont"/>
    <w:uiPriority w:val="99"/>
    <w:rsid w:val="00D4047D"/>
  </w:style>
  <w:style w:type="character" w:customStyle="1" w:styleId="UnresolvedMention1">
    <w:name w:val="Unresolved Mention1"/>
    <w:basedOn w:val="DefaultParagraphFont"/>
    <w:uiPriority w:val="99"/>
    <w:semiHidden/>
    <w:unhideWhenUsed/>
    <w:rsid w:val="00C63D4C"/>
    <w:rPr>
      <w:color w:val="605E5C"/>
      <w:shd w:val="clear" w:color="auto" w:fill="E1DFDD"/>
    </w:rPr>
  </w:style>
  <w:style w:type="paragraph" w:styleId="ListParagraph">
    <w:name w:val="List Paragraph"/>
    <w:basedOn w:val="Normal"/>
    <w:uiPriority w:val="34"/>
    <w:qFormat/>
    <w:rsid w:val="008B2498"/>
    <w:pPr>
      <w:spacing w:after="160" w:line="256" w:lineRule="auto"/>
      <w:ind w:left="720" w:firstLine="0"/>
      <w:contextualSpacing/>
      <w:jc w:val="left"/>
    </w:pPr>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rsid w:val="000F3DF7"/>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cs="Times"/>
      <w:lang w:val="en-US" w:eastAsia="de-DE"/>
    </w:rPr>
  </w:style>
  <w:style w:type="character" w:styleId="UnresolvedMention">
    <w:name w:val="Unresolved Mention"/>
    <w:basedOn w:val="DefaultParagraphFont"/>
    <w:uiPriority w:val="99"/>
    <w:rsid w:val="003D4687"/>
    <w:rPr>
      <w:color w:val="605E5C"/>
      <w:shd w:val="clear" w:color="auto" w:fill="E1DFDD"/>
    </w:rPr>
  </w:style>
  <w:style w:type="character" w:styleId="FollowedHyperlink">
    <w:name w:val="FollowedHyperlink"/>
    <w:basedOn w:val="DefaultParagraphFont"/>
    <w:uiPriority w:val="99"/>
    <w:semiHidden/>
    <w:unhideWhenUsed/>
    <w:rsid w:val="00AF5A1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570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org/doi/10.1126/sciadv.adx4289" TargetMode="External"/><Relationship Id="rId18" Type="http://schemas.openxmlformats.org/officeDocument/2006/relationships/hyperlink" Target="https://www.science.org/doi/full/10.1126/scirobotics.aax8977" TargetMode="External"/><Relationship Id="rId26" Type="http://schemas.openxmlformats.org/officeDocument/2006/relationships/hyperlink" Target="https://ethz.ch/en/news-and-events/eth-news/news/2019/11/magnets-for-the-second-dimension.html" TargetMode="External"/><Relationship Id="rId39" Type="http://schemas.openxmlformats.org/officeDocument/2006/relationships/image" Target="media/image5.png"/><Relationship Id="rId21" Type="http://schemas.openxmlformats.org/officeDocument/2006/relationships/hyperlink" Target="mailto:qboehler@ethz.ch" TargetMode="External"/><Relationship Id="rId34" Type="http://schemas.openxmlformats.org/officeDocument/2006/relationships/hyperlink" Target="https://doi.org/10.1038/s42256-022-00521-4" TargetMode="External"/><Relationship Id="rId42" Type="http://schemas.openxmlformats.org/officeDocument/2006/relationships/hyperlink" Target="https://www.uni-konstanz.de/en/university/news-and-media/current-announcements/news-in-detail/keine-faulenzer-im-roboterschwarm/" TargetMode="Externa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ature.com/articles/s42256-022-00510-7" TargetMode="External"/><Relationship Id="rId29" Type="http://schemas.openxmlformats.org/officeDocument/2006/relationships/image" Target="media/image10.png"/><Relationship Id="rId11" Type="http://schemas.openxmlformats.org/officeDocument/2006/relationships/hyperlink" Target="https://www.researchgate.net/profile/Hongri_Gu" TargetMode="External"/><Relationship Id="rId24" Type="http://schemas.openxmlformats.org/officeDocument/2006/relationships/hyperlink" Target="https://doi.org/10.1126/scirobotics.aax8977" TargetMode="External"/><Relationship Id="rId32" Type="http://schemas.openxmlformats.org/officeDocument/2006/relationships/hyperlink" Target="https://doi.org/10.1038/s42256-022-00510-7" TargetMode="External"/><Relationship Id="rId37" Type="http://schemas.openxmlformats.org/officeDocument/2006/relationships/hyperlink" Target="https://ethz.ch/en/news-and-events/eth-news/news/2020/06/walking-like-a-millipede.html" TargetMode="External"/><Relationship Id="rId40" Type="http://schemas.openxmlformats.org/officeDocument/2006/relationships/image" Target="media/image6.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nature.com/articles/s41467-023-36819-z" TargetMode="External"/><Relationship Id="rId23" Type="http://schemas.openxmlformats.org/officeDocument/2006/relationships/hyperlink" Target="https://doi.org/10.1038/s41467-023-36819-z" TargetMode="External"/><Relationship Id="rId28" Type="http://schemas.openxmlformats.org/officeDocument/2006/relationships/image" Target="media/image2.png"/><Relationship Id="rId36" Type="http://schemas.openxmlformats.org/officeDocument/2006/relationships/hyperlink" Target="https://doi.org/10.1038/s41467-020-16458-4" TargetMode="External"/><Relationship Id="rId49" Type="http://schemas.openxmlformats.org/officeDocument/2006/relationships/fontTable" Target="fontTable.xml"/><Relationship Id="rId10" Type="http://schemas.openxmlformats.org/officeDocument/2006/relationships/hyperlink" Target="https://scholar.google.com/citations?user=CkSbyu8AAAAJ&amp;hl=en" TargetMode="External"/><Relationship Id="rId19" Type="http://schemas.openxmlformats.org/officeDocument/2006/relationships/hyperlink" Target="mailto:bnelson@ethz.ch" TargetMode="External"/><Relationship Id="rId31" Type="http://schemas.openxmlformats.org/officeDocument/2006/relationships/hyperlink" Target="https://doi.org/10.1016/j.device.2024.100403" TargetMode="External"/><Relationship Id="rId44"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guhongri.com/" TargetMode="External"/><Relationship Id="rId14" Type="http://schemas.openxmlformats.org/officeDocument/2006/relationships/hyperlink" Target="https://www.science.org/doi/10.1126/scirobotics.ado5888" TargetMode="External"/><Relationship Id="rId22" Type="http://schemas.openxmlformats.org/officeDocument/2006/relationships/hyperlink" Target="mailto:amaths@upenn.edu" TargetMode="External"/><Relationship Id="rId27" Type="http://schemas.openxmlformats.org/officeDocument/2006/relationships/image" Target="media/image1.png"/><Relationship Id="rId30" Type="http://schemas.openxmlformats.org/officeDocument/2006/relationships/image" Target="media/image20.png"/><Relationship Id="rId35" Type="http://schemas.openxmlformats.org/officeDocument/2006/relationships/image" Target="media/image3.png"/><Relationship Id="rId43" Type="http://schemas.openxmlformats.org/officeDocument/2006/relationships/hyperlink" Target="https://www.mittrchina.com/news/detail/14439" TargetMode="External"/><Relationship Id="rId48" Type="http://schemas.openxmlformats.org/officeDocument/2006/relationships/header" Target="header2.xml"/><Relationship Id="rId8" Type="http://schemas.openxmlformats.org/officeDocument/2006/relationships/hyperlink" Target="mailto:hongrigu@ust.hk" TargetMode="External"/><Relationship Id="rId3" Type="http://schemas.openxmlformats.org/officeDocument/2006/relationships/styles" Target="styles.xml"/><Relationship Id="rId12" Type="http://schemas.openxmlformats.org/officeDocument/2006/relationships/hyperlink" Target="https://www.nature.com/articles/s41563-026-02538-1" TargetMode="External"/><Relationship Id="rId17" Type="http://schemas.openxmlformats.org/officeDocument/2006/relationships/hyperlink" Target="https://www.nature.com/articles/s41467-020-16458-4" TargetMode="External"/><Relationship Id="rId25" Type="http://schemas.openxmlformats.org/officeDocument/2006/relationships/hyperlink" Target="https://ethz.ch/en/news-and-events/eth-news/news/2023/04/how-to-make-self-folding-surgical-tools.html" TargetMode="External"/><Relationship Id="rId33" Type="http://schemas.openxmlformats.org/officeDocument/2006/relationships/hyperlink" Target="https://penntoday.upenn.edu/news/penn-physics-inspired-nature-artificial-microtubules-can-work-against-current-transport-tiny-cargoes" TargetMode="External"/><Relationship Id="rId38" Type="http://schemas.openxmlformats.org/officeDocument/2006/relationships/image" Target="media/image4.png"/><Relationship Id="rId46" Type="http://schemas.openxmlformats.org/officeDocument/2006/relationships/footer" Target="footer1.xml"/><Relationship Id="rId20" Type="http://schemas.openxmlformats.org/officeDocument/2006/relationships/hyperlink" Target="mailto:clemens.bechinger@uni-konstanz.de" TargetMode="External"/><Relationship Id="rId41" Type="http://schemas.openxmlformats.org/officeDocument/2006/relationships/hyperlink" Target="https://doi.org/10.1126/scirobotics.ado5888"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C032EA-864E-4E1C-9AAC-A9B57E0F8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9</Pages>
  <Words>3212</Words>
  <Characters>21938</Characters>
  <Application>Microsoft Office Word</Application>
  <DocSecurity>0</DocSecurity>
  <Lines>430</Lines>
  <Paragraphs>209</Paragraphs>
  <ScaleCrop>false</ScaleCrop>
  <HeadingPairs>
    <vt:vector size="2" baseType="variant">
      <vt:variant>
        <vt:lpstr>Title</vt:lpstr>
      </vt:variant>
      <vt:variant>
        <vt:i4>1</vt:i4>
      </vt:variant>
    </vt:vector>
  </HeadingPairs>
  <TitlesOfParts>
    <vt:vector size="1" baseType="lpstr">
      <vt:lpstr>Curriculum Vitae</vt:lpstr>
    </vt:vector>
  </TitlesOfParts>
  <Company>Universität Bielefeld</Company>
  <LinksUpToDate>false</LinksUpToDate>
  <CharactersWithSpaces>24941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Vitae</dc:title>
  <dc:creator>Alex Preda</dc:creator>
  <cp:lastModifiedBy>GU Hongri</cp:lastModifiedBy>
  <cp:revision>23</cp:revision>
  <cp:lastPrinted>2023-11-14T14:33:00Z</cp:lastPrinted>
  <dcterms:created xsi:type="dcterms:W3CDTF">2025-05-01T02:38:00Z</dcterms:created>
  <dcterms:modified xsi:type="dcterms:W3CDTF">2026-03-31T03:13:00Z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2023-11-14T14:11:53Z</vt:filetime>
  </property>
  <property fmtid="{D5CDD505-2E9C-101B-9397-08002B2CF9AE}" pid="3" name="_DocHome">
    <vt:i4>-1105207031</vt:i4>
  </property>
</Properties>
</file>